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EB06" w14:textId="77777777" w:rsidR="00D8665C" w:rsidRDefault="00D8665C" w:rsidP="00D8665C">
      <w:pPr>
        <w:pStyle w:val="Notedebasdepage"/>
        <w:rPr>
          <w:noProof/>
          <w:szCs w:val="24"/>
        </w:rPr>
      </w:pPr>
    </w:p>
    <w:tbl>
      <w:tblPr>
        <w:tblW w:w="0" w:type="auto"/>
        <w:tblInd w:w="70"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6237"/>
        <w:gridCol w:w="3191"/>
      </w:tblGrid>
      <w:tr w:rsidR="00D8665C" w:rsidRPr="00B13CC7" w14:paraId="1DE2EB0E" w14:textId="77777777" w:rsidTr="00917979">
        <w:tc>
          <w:tcPr>
            <w:tcW w:w="6237" w:type="dxa"/>
          </w:tcPr>
          <w:p w14:paraId="1DE2EB07" w14:textId="5CF19F0F" w:rsidR="00D8665C" w:rsidRPr="00B13CC7" w:rsidRDefault="007922D0" w:rsidP="006A2286">
            <w:pPr>
              <w:rPr>
                <w:rFonts w:ascii="Arial" w:hAnsi="Arial" w:cs="Arial"/>
                <w:b/>
                <w:bCs/>
                <w:i/>
                <w:iCs/>
                <w:sz w:val="26"/>
              </w:rPr>
            </w:pPr>
            <w:r w:rsidRPr="00B13CC7">
              <w:rPr>
                <w:rFonts w:ascii="Arial" w:hAnsi="Arial"/>
                <w:b/>
                <w:i/>
                <w:iCs/>
                <w:sz w:val="26"/>
              </w:rPr>
              <w:t>Règlement</w:t>
            </w:r>
            <w:r w:rsidR="00D825E3" w:rsidRPr="00B13CC7">
              <w:rPr>
                <w:rFonts w:ascii="Arial" w:hAnsi="Arial"/>
                <w:b/>
                <w:i/>
                <w:iCs/>
                <w:sz w:val="26"/>
              </w:rPr>
              <w:t xml:space="preserve"> </w:t>
            </w:r>
            <w:r w:rsidR="00C830E1" w:rsidRPr="00B13CC7">
              <w:rPr>
                <w:rFonts w:ascii="Arial" w:hAnsi="Arial"/>
                <w:b/>
                <w:i/>
                <w:iCs/>
                <w:sz w:val="26"/>
              </w:rPr>
              <w:t>relatif aux jobs d’été de la commune d’Anières</w:t>
            </w:r>
          </w:p>
          <w:p w14:paraId="1DE2EB08" w14:textId="77777777" w:rsidR="0011573E" w:rsidRPr="00B13CC7" w:rsidRDefault="0011573E" w:rsidP="0011573E">
            <w:pPr>
              <w:rPr>
                <w:rFonts w:ascii="Arial" w:hAnsi="Arial"/>
                <w:i/>
                <w:iCs/>
                <w:color w:val="000000"/>
                <w:szCs w:val="20"/>
              </w:rPr>
            </w:pPr>
          </w:p>
          <w:p w14:paraId="1DE2EB09" w14:textId="78EF8B76" w:rsidR="0011573E" w:rsidRPr="00B13CC7" w:rsidRDefault="00676238" w:rsidP="0011573E">
            <w:pPr>
              <w:rPr>
                <w:rFonts w:ascii="Arial" w:hAnsi="Arial"/>
                <w:i/>
                <w:iCs/>
                <w:color w:val="000000"/>
                <w:szCs w:val="20"/>
              </w:rPr>
            </w:pPr>
            <w:proofErr w:type="gramStart"/>
            <w:r w:rsidRPr="00B13CC7">
              <w:rPr>
                <w:rFonts w:ascii="Arial" w:hAnsi="Arial"/>
                <w:i/>
                <w:iCs/>
                <w:color w:val="000000"/>
                <w:szCs w:val="20"/>
              </w:rPr>
              <w:t>d</w:t>
            </w:r>
            <w:r w:rsidR="0011573E" w:rsidRPr="00B13CC7">
              <w:rPr>
                <w:rFonts w:ascii="Arial" w:hAnsi="Arial"/>
                <w:i/>
                <w:iCs/>
                <w:color w:val="000000"/>
                <w:szCs w:val="20"/>
              </w:rPr>
              <w:t>u</w:t>
            </w:r>
            <w:proofErr w:type="gramEnd"/>
            <w:r w:rsidRPr="00B13CC7">
              <w:rPr>
                <w:rFonts w:ascii="Arial" w:hAnsi="Arial"/>
                <w:i/>
                <w:iCs/>
                <w:color w:val="000000"/>
                <w:szCs w:val="20"/>
              </w:rPr>
              <w:t xml:space="preserve"> </w:t>
            </w:r>
            <w:r w:rsidR="00841064" w:rsidRPr="00B13CC7">
              <w:rPr>
                <w:rFonts w:ascii="Arial" w:hAnsi="Arial"/>
                <w:i/>
                <w:iCs/>
                <w:color w:val="000000"/>
                <w:szCs w:val="20"/>
              </w:rPr>
              <w:t>24 novembre 2025</w:t>
            </w:r>
          </w:p>
          <w:p w14:paraId="1DE2EB0A" w14:textId="77777777" w:rsidR="0011573E" w:rsidRPr="00B13CC7" w:rsidRDefault="0011573E" w:rsidP="0011573E">
            <w:pPr>
              <w:rPr>
                <w:rFonts w:ascii="Arial" w:hAnsi="Arial"/>
                <w:i/>
                <w:iCs/>
                <w:color w:val="000000"/>
                <w:szCs w:val="20"/>
              </w:rPr>
            </w:pPr>
          </w:p>
          <w:p w14:paraId="6BF3A4DF" w14:textId="2A901428" w:rsidR="00AA7D57" w:rsidRPr="00862E96" w:rsidRDefault="00AA7D57" w:rsidP="00AA7D57">
            <w:pPr>
              <w:rPr>
                <w:rFonts w:ascii="Arial" w:hAnsi="Arial"/>
                <w:i/>
                <w:iCs/>
                <w:color w:val="000000"/>
                <w:szCs w:val="20"/>
              </w:rPr>
            </w:pPr>
            <w:r w:rsidRPr="00B13CC7">
              <w:rPr>
                <w:rFonts w:ascii="Arial" w:hAnsi="Arial"/>
                <w:i/>
                <w:iCs/>
                <w:color w:val="000000"/>
                <w:szCs w:val="20"/>
              </w:rPr>
              <w:t xml:space="preserve">(Entrée en vigueur </w:t>
            </w:r>
            <w:r w:rsidR="00841064" w:rsidRPr="00B13CC7">
              <w:rPr>
                <w:rFonts w:ascii="Arial" w:hAnsi="Arial"/>
                <w:i/>
                <w:iCs/>
                <w:color w:val="000000"/>
                <w:szCs w:val="20"/>
              </w:rPr>
              <w:t xml:space="preserve">le </w:t>
            </w:r>
            <w:r w:rsidR="00B13CC7" w:rsidRPr="00862E96">
              <w:rPr>
                <w:rFonts w:ascii="Arial" w:hAnsi="Arial"/>
                <w:i/>
                <w:iCs/>
                <w:color w:val="000000"/>
                <w:szCs w:val="20"/>
              </w:rPr>
              <w:t>24 novembre 2025</w:t>
            </w:r>
            <w:r w:rsidRPr="00862E96">
              <w:rPr>
                <w:rFonts w:ascii="Arial" w:hAnsi="Arial"/>
                <w:i/>
                <w:iCs/>
                <w:color w:val="000000"/>
                <w:szCs w:val="20"/>
              </w:rPr>
              <w:t>)</w:t>
            </w:r>
          </w:p>
          <w:p w14:paraId="408F1E0C" w14:textId="77777777" w:rsidR="00B13CC7" w:rsidRPr="00862E96" w:rsidRDefault="00B13CC7" w:rsidP="00AA7D57">
            <w:pPr>
              <w:rPr>
                <w:rFonts w:ascii="Arial" w:hAnsi="Arial"/>
                <w:i/>
                <w:iCs/>
                <w:color w:val="000000"/>
                <w:szCs w:val="20"/>
              </w:rPr>
            </w:pPr>
          </w:p>
          <w:p w14:paraId="55140EC7" w14:textId="1F8D163E" w:rsidR="00B13CC7" w:rsidRPr="00B13CC7" w:rsidRDefault="00B13CC7" w:rsidP="00AA7D57">
            <w:pPr>
              <w:rPr>
                <w:rFonts w:ascii="Arial" w:hAnsi="Arial"/>
                <w:i/>
                <w:iCs/>
                <w:color w:val="000000"/>
                <w:szCs w:val="20"/>
              </w:rPr>
            </w:pPr>
            <w:r w:rsidRPr="00862E96">
              <w:rPr>
                <w:rFonts w:ascii="Arial" w:hAnsi="Arial"/>
                <w:i/>
                <w:iCs/>
                <w:color w:val="000000"/>
                <w:szCs w:val="20"/>
              </w:rPr>
              <w:t>Avec les dernières modifications intervenues le 19 janvier 2026</w:t>
            </w:r>
          </w:p>
          <w:p w14:paraId="1DE2EB0C" w14:textId="77777777" w:rsidR="0011573E" w:rsidRPr="00B13CC7" w:rsidRDefault="0011573E" w:rsidP="003D39E5">
            <w:pPr>
              <w:rPr>
                <w:rFonts w:ascii="Arial" w:hAnsi="Arial"/>
                <w:b/>
                <w:i/>
                <w:iCs/>
                <w:color w:val="000000"/>
                <w:sz w:val="26"/>
              </w:rPr>
            </w:pPr>
          </w:p>
        </w:tc>
        <w:tc>
          <w:tcPr>
            <w:tcW w:w="3191" w:type="dxa"/>
          </w:tcPr>
          <w:p w14:paraId="1DE2EB0D" w14:textId="79029C79" w:rsidR="00D8665C" w:rsidRPr="00B13CC7" w:rsidRDefault="00A07D2E" w:rsidP="00B13CC7">
            <w:pPr>
              <w:jc w:val="center"/>
              <w:rPr>
                <w:rFonts w:ascii="Arial" w:hAnsi="Arial"/>
                <w:b/>
                <w:i/>
                <w:iCs/>
                <w:color w:val="000000"/>
                <w:sz w:val="26"/>
              </w:rPr>
            </w:pPr>
            <w:r w:rsidRPr="00B13CC7">
              <w:rPr>
                <w:i/>
                <w:iCs/>
                <w:noProof/>
                <w:lang w:val="fr-CH" w:eastAsia="fr-CH"/>
              </w:rPr>
              <w:drawing>
                <wp:anchor distT="0" distB="0" distL="114300" distR="114300" simplePos="0" relativeHeight="251659264" behindDoc="0" locked="0" layoutInCell="1" allowOverlap="1" wp14:anchorId="1DE2EB44" wp14:editId="1DE2EB45">
                  <wp:simplePos x="0" y="0"/>
                  <wp:positionH relativeFrom="column">
                    <wp:posOffset>1130949</wp:posOffset>
                  </wp:positionH>
                  <wp:positionV relativeFrom="paragraph">
                    <wp:posOffset>296031</wp:posOffset>
                  </wp:positionV>
                  <wp:extent cx="333375" cy="382270"/>
                  <wp:effectExtent l="0" t="0" r="952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3375" cy="382270"/>
                          </a:xfrm>
                          <a:prstGeom prst="rect">
                            <a:avLst/>
                          </a:prstGeom>
                        </pic:spPr>
                      </pic:pic>
                    </a:graphicData>
                  </a:graphic>
                  <wp14:sizeRelH relativeFrom="margin">
                    <wp14:pctWidth>0</wp14:pctWidth>
                  </wp14:sizeRelH>
                  <wp14:sizeRelV relativeFrom="margin">
                    <wp14:pctHeight>0</wp14:pctHeight>
                  </wp14:sizeRelV>
                </wp:anchor>
              </w:drawing>
            </w:r>
            <w:r w:rsidR="00B13CC7">
              <w:rPr>
                <w:rFonts w:ascii="Arial" w:hAnsi="Arial"/>
                <w:b/>
                <w:i/>
                <w:iCs/>
                <w:sz w:val="26"/>
              </w:rPr>
              <w:t xml:space="preserve">              </w:t>
            </w:r>
            <w:r w:rsidR="00D825E3" w:rsidRPr="00B13CC7">
              <w:rPr>
                <w:rFonts w:ascii="Arial" w:hAnsi="Arial"/>
                <w:b/>
                <w:i/>
                <w:iCs/>
                <w:sz w:val="26"/>
              </w:rPr>
              <w:t xml:space="preserve">LC </w:t>
            </w:r>
            <w:r w:rsidR="00445F30" w:rsidRPr="00B13CC7">
              <w:rPr>
                <w:rFonts w:ascii="Arial" w:hAnsi="Arial"/>
                <w:b/>
                <w:i/>
                <w:iCs/>
                <w:sz w:val="26"/>
              </w:rPr>
              <w:t xml:space="preserve">02 </w:t>
            </w:r>
            <w:r w:rsidR="00C830E1" w:rsidRPr="00B13CC7">
              <w:rPr>
                <w:rFonts w:ascii="Arial" w:hAnsi="Arial"/>
                <w:b/>
                <w:i/>
                <w:iCs/>
                <w:sz w:val="26"/>
              </w:rPr>
              <w:t>154</w:t>
            </w:r>
            <w:r w:rsidR="00D825E3" w:rsidRPr="00B13CC7">
              <w:rPr>
                <w:rFonts w:ascii="Arial" w:hAnsi="Arial"/>
                <w:b/>
                <w:i/>
                <w:iCs/>
                <w:sz w:val="26"/>
              </w:rPr>
              <w:t xml:space="preserve"> </w:t>
            </w:r>
          </w:p>
        </w:tc>
      </w:tr>
    </w:tbl>
    <w:p w14:paraId="1DE2EB0F" w14:textId="77777777" w:rsidR="00D8665C" w:rsidRDefault="00D8665C" w:rsidP="00D8665C">
      <w:pPr>
        <w:ind w:right="-102"/>
        <w:rPr>
          <w:rFonts w:ascii="Arial" w:hAnsi="Arial" w:cs="Arial"/>
          <w:b/>
          <w:bCs/>
          <w:sz w:val="32"/>
        </w:rPr>
      </w:pPr>
    </w:p>
    <w:p w14:paraId="1DE2EB11" w14:textId="77777777" w:rsidR="005B3466" w:rsidRDefault="005B3466" w:rsidP="00C830E1">
      <w:pPr>
        <w:pStyle w:val="Style2"/>
        <w:ind w:left="0" w:firstLine="0"/>
      </w:pPr>
    </w:p>
    <w:p w14:paraId="1DE2EB12" w14:textId="1CB6A1FD" w:rsidR="00D8665C" w:rsidRPr="00A07D2E" w:rsidRDefault="0010287B" w:rsidP="0086044D">
      <w:pPr>
        <w:pStyle w:val="Style2"/>
      </w:pPr>
      <w:bookmarkStart w:id="0" w:name="_Toc412191865"/>
      <w:r w:rsidRPr="00A07D2E">
        <w:t>Art. 1 </w:t>
      </w:r>
      <w:r w:rsidR="00D8665C" w:rsidRPr="00A07D2E">
        <w:tab/>
      </w:r>
      <w:bookmarkEnd w:id="0"/>
      <w:r w:rsidR="00C830E1">
        <w:t>Généralités</w:t>
      </w:r>
    </w:p>
    <w:p w14:paraId="0C5DC78A" w14:textId="79592046" w:rsidR="003D39E5" w:rsidRDefault="00C830E1" w:rsidP="0086044D">
      <w:pPr>
        <w:tabs>
          <w:tab w:val="num" w:pos="374"/>
          <w:tab w:val="left" w:pos="935"/>
        </w:tabs>
        <w:rPr>
          <w:rFonts w:ascii="Arial" w:hAnsi="Arial" w:cs="Arial"/>
        </w:rPr>
      </w:pPr>
      <w:r>
        <w:rPr>
          <w:rFonts w:ascii="Arial" w:hAnsi="Arial" w:cs="Arial"/>
        </w:rPr>
        <w:t xml:space="preserve">La commune d’Anières offre la possibilité à des jeunes </w:t>
      </w:r>
      <w:proofErr w:type="spellStart"/>
      <w:r>
        <w:rPr>
          <w:rFonts w:ascii="Arial" w:hAnsi="Arial" w:cs="Arial"/>
        </w:rPr>
        <w:t>Aniérois</w:t>
      </w:r>
      <w:proofErr w:type="spellEnd"/>
      <w:r>
        <w:rPr>
          <w:rFonts w:ascii="Arial" w:hAnsi="Arial" w:cs="Arial"/>
        </w:rPr>
        <w:t xml:space="preserve"> et </w:t>
      </w:r>
      <w:proofErr w:type="spellStart"/>
      <w:r>
        <w:rPr>
          <w:rFonts w:ascii="Arial" w:hAnsi="Arial" w:cs="Arial"/>
        </w:rPr>
        <w:t>Aniéroises</w:t>
      </w:r>
      <w:proofErr w:type="spellEnd"/>
      <w:r>
        <w:rPr>
          <w:rFonts w:ascii="Arial" w:hAnsi="Arial" w:cs="Arial"/>
        </w:rPr>
        <w:t xml:space="preserve"> d’occuper durant l’été un emploi d’auxiliaire au sein des différents service de la </w:t>
      </w:r>
      <w:r w:rsidR="00233413">
        <w:rPr>
          <w:rFonts w:ascii="Arial" w:hAnsi="Arial" w:cs="Arial"/>
        </w:rPr>
        <w:t>C</w:t>
      </w:r>
      <w:r>
        <w:rPr>
          <w:rFonts w:ascii="Arial" w:hAnsi="Arial" w:cs="Arial"/>
        </w:rPr>
        <w:t xml:space="preserve">ommune : </w:t>
      </w:r>
    </w:p>
    <w:p w14:paraId="157A98BA" w14:textId="03D46045" w:rsidR="00C830E1" w:rsidRDefault="00C830E1" w:rsidP="00C830E1">
      <w:pPr>
        <w:pStyle w:val="Paragraphedeliste"/>
        <w:numPr>
          <w:ilvl w:val="0"/>
          <w:numId w:val="15"/>
        </w:numPr>
        <w:tabs>
          <w:tab w:val="num" w:pos="374"/>
          <w:tab w:val="left" w:pos="935"/>
        </w:tabs>
        <w:rPr>
          <w:rFonts w:ascii="Arial" w:hAnsi="Arial" w:cs="Arial"/>
        </w:rPr>
      </w:pPr>
      <w:r>
        <w:rPr>
          <w:rFonts w:ascii="Arial" w:hAnsi="Arial" w:cs="Arial"/>
        </w:rPr>
        <w:t>Administration communale</w:t>
      </w:r>
    </w:p>
    <w:p w14:paraId="057DE334" w14:textId="278A2B9E" w:rsidR="00C830E1" w:rsidRDefault="00C830E1" w:rsidP="00C830E1">
      <w:pPr>
        <w:pStyle w:val="Paragraphedeliste"/>
        <w:numPr>
          <w:ilvl w:val="0"/>
          <w:numId w:val="15"/>
        </w:numPr>
        <w:tabs>
          <w:tab w:val="num" w:pos="374"/>
          <w:tab w:val="left" w:pos="935"/>
        </w:tabs>
        <w:rPr>
          <w:rFonts w:ascii="Arial" w:hAnsi="Arial" w:cs="Arial"/>
        </w:rPr>
      </w:pPr>
      <w:r>
        <w:rPr>
          <w:rFonts w:ascii="Arial" w:hAnsi="Arial" w:cs="Arial"/>
        </w:rPr>
        <w:t>Conciergerie</w:t>
      </w:r>
    </w:p>
    <w:p w14:paraId="7AB80172" w14:textId="6B7AB3FA" w:rsidR="00C830E1" w:rsidRPr="00C830E1" w:rsidRDefault="00C830E1" w:rsidP="00C830E1">
      <w:pPr>
        <w:pStyle w:val="Paragraphedeliste"/>
        <w:numPr>
          <w:ilvl w:val="0"/>
          <w:numId w:val="15"/>
        </w:numPr>
        <w:tabs>
          <w:tab w:val="num" w:pos="374"/>
          <w:tab w:val="left" w:pos="935"/>
        </w:tabs>
        <w:rPr>
          <w:rFonts w:ascii="Arial" w:hAnsi="Arial" w:cs="Arial"/>
        </w:rPr>
      </w:pPr>
      <w:r>
        <w:rPr>
          <w:rFonts w:ascii="Arial" w:hAnsi="Arial" w:cs="Arial"/>
        </w:rPr>
        <w:t>Service parcs &amp; voirie</w:t>
      </w:r>
    </w:p>
    <w:p w14:paraId="1DE2EB14" w14:textId="77777777" w:rsidR="0086044D" w:rsidRDefault="0086044D" w:rsidP="0086044D">
      <w:pPr>
        <w:tabs>
          <w:tab w:val="num" w:pos="374"/>
          <w:tab w:val="left" w:pos="935"/>
        </w:tabs>
        <w:rPr>
          <w:rFonts w:ascii="Arial" w:hAnsi="Arial" w:cs="Arial"/>
        </w:rPr>
      </w:pPr>
    </w:p>
    <w:p w14:paraId="1DE2EB15" w14:textId="045B5DF0" w:rsidR="00D8665C" w:rsidRPr="00A07D2E" w:rsidRDefault="0010287B" w:rsidP="0086044D">
      <w:pPr>
        <w:pStyle w:val="Style2"/>
      </w:pPr>
      <w:bookmarkStart w:id="1" w:name="_Toc412191866"/>
      <w:r w:rsidRPr="00A07D2E">
        <w:t>Art. 2 </w:t>
      </w:r>
      <w:r w:rsidR="00D8665C" w:rsidRPr="00A07D2E">
        <w:tab/>
      </w:r>
      <w:bookmarkEnd w:id="1"/>
      <w:r w:rsidR="00C704DB">
        <w:t>Période</w:t>
      </w:r>
    </w:p>
    <w:p w14:paraId="082D3392" w14:textId="56E6859C" w:rsidR="00263AD3" w:rsidRDefault="00191AC7" w:rsidP="0086044D">
      <w:pPr>
        <w:tabs>
          <w:tab w:val="num" w:pos="374"/>
          <w:tab w:val="left" w:pos="935"/>
        </w:tabs>
        <w:rPr>
          <w:rFonts w:ascii="Arial" w:hAnsi="Arial" w:cs="Arial"/>
        </w:rPr>
      </w:pPr>
      <w:r>
        <w:rPr>
          <w:rFonts w:ascii="Arial" w:hAnsi="Arial" w:cs="Arial"/>
        </w:rPr>
        <w:t>La durée d’engagement est d’une semaine maximum afin de donner cette possibilité au plus grand nombre.</w:t>
      </w:r>
    </w:p>
    <w:p w14:paraId="64A0A655" w14:textId="61ADF761" w:rsidR="00191AC7" w:rsidRDefault="00191AC7" w:rsidP="0086044D">
      <w:pPr>
        <w:tabs>
          <w:tab w:val="num" w:pos="374"/>
          <w:tab w:val="left" w:pos="935"/>
        </w:tabs>
        <w:rPr>
          <w:rFonts w:ascii="Arial" w:hAnsi="Arial" w:cs="Arial"/>
        </w:rPr>
      </w:pPr>
      <w:r>
        <w:rPr>
          <w:rFonts w:ascii="Arial" w:hAnsi="Arial" w:cs="Arial"/>
        </w:rPr>
        <w:t>Exceptionnellement, en cas de besoin et sans porter préjudice à d’autres jeunes, la durée peut être prolongée si, en cours de travail, le besoin s’en faisait ressentir.</w:t>
      </w:r>
    </w:p>
    <w:p w14:paraId="69F825CC" w14:textId="77777777" w:rsidR="00191AC7" w:rsidRPr="00191AC7" w:rsidRDefault="00191AC7" w:rsidP="0086044D">
      <w:pPr>
        <w:tabs>
          <w:tab w:val="num" w:pos="374"/>
          <w:tab w:val="left" w:pos="935"/>
        </w:tabs>
        <w:rPr>
          <w:rFonts w:ascii="Arial" w:hAnsi="Arial" w:cs="Arial"/>
        </w:rPr>
      </w:pPr>
    </w:p>
    <w:p w14:paraId="09B7F2EA" w14:textId="69E66B8F" w:rsidR="00263AD3" w:rsidRDefault="00263AD3" w:rsidP="00263AD3">
      <w:pPr>
        <w:pStyle w:val="Style2"/>
      </w:pPr>
      <w:r w:rsidRPr="00A07D2E">
        <w:t xml:space="preserve">Art. </w:t>
      </w:r>
      <w:r>
        <w:t>3</w:t>
      </w:r>
      <w:r w:rsidRPr="00A07D2E">
        <w:t> </w:t>
      </w:r>
      <w:r w:rsidRPr="00A07D2E">
        <w:tab/>
      </w:r>
      <w:r w:rsidR="00A1717D">
        <w:t>Critères pour déposer sa candidature</w:t>
      </w:r>
    </w:p>
    <w:p w14:paraId="4CE2FBEA" w14:textId="52015395" w:rsidR="00263AD3" w:rsidRDefault="00263AD3" w:rsidP="00263AD3">
      <w:pPr>
        <w:tabs>
          <w:tab w:val="num" w:pos="374"/>
          <w:tab w:val="left" w:pos="935"/>
        </w:tabs>
        <w:rPr>
          <w:rFonts w:ascii="Arial" w:hAnsi="Arial" w:cs="Arial"/>
        </w:rPr>
      </w:pPr>
      <w:proofErr w:type="gramStart"/>
      <w:r w:rsidRPr="005F0B97">
        <w:rPr>
          <w:rFonts w:ascii="Arial" w:hAnsi="Arial" w:cs="Arial"/>
          <w:vertAlign w:val="superscript"/>
        </w:rPr>
        <w:t>1</w:t>
      </w:r>
      <w:r w:rsidR="00A1717D">
        <w:rPr>
          <w:rFonts w:ascii="Arial" w:hAnsi="Arial" w:cs="Arial"/>
          <w:vertAlign w:val="superscript"/>
        </w:rPr>
        <w:t xml:space="preserve"> </w:t>
      </w:r>
      <w:r w:rsidR="00A1717D">
        <w:rPr>
          <w:rFonts w:ascii="Arial" w:hAnsi="Arial" w:cs="Arial"/>
        </w:rPr>
        <w:t xml:space="preserve"> Être</w:t>
      </w:r>
      <w:proofErr w:type="gramEnd"/>
      <w:r w:rsidR="00A1717D">
        <w:rPr>
          <w:rFonts w:ascii="Arial" w:hAnsi="Arial" w:cs="Arial"/>
        </w:rPr>
        <w:t xml:space="preserve"> domicilié sur la commune.</w:t>
      </w:r>
      <w:r>
        <w:rPr>
          <w:rFonts w:ascii="Arial" w:hAnsi="Arial" w:cs="Arial"/>
        </w:rPr>
        <w:t xml:space="preserve"> </w:t>
      </w:r>
    </w:p>
    <w:p w14:paraId="3AE70E29" w14:textId="73FE21A7" w:rsidR="00263AD3" w:rsidRDefault="00263AD3" w:rsidP="00263AD3">
      <w:pPr>
        <w:tabs>
          <w:tab w:val="num" w:pos="374"/>
          <w:tab w:val="left" w:pos="935"/>
        </w:tabs>
        <w:rPr>
          <w:rFonts w:ascii="Arial" w:hAnsi="Arial" w:cs="Arial"/>
        </w:rPr>
      </w:pPr>
      <w:proofErr w:type="gramStart"/>
      <w:r w:rsidRPr="005F0B97">
        <w:rPr>
          <w:rFonts w:ascii="Arial" w:hAnsi="Arial" w:cs="Arial"/>
          <w:vertAlign w:val="superscript"/>
        </w:rPr>
        <w:t>2</w:t>
      </w:r>
      <w:r w:rsidR="00A1717D">
        <w:rPr>
          <w:rFonts w:ascii="Arial" w:hAnsi="Arial" w:cs="Arial"/>
        </w:rPr>
        <w:t xml:space="preserve">  Avoir</w:t>
      </w:r>
      <w:proofErr w:type="gramEnd"/>
      <w:r w:rsidR="00A1717D">
        <w:rPr>
          <w:rFonts w:ascii="Arial" w:hAnsi="Arial" w:cs="Arial"/>
        </w:rPr>
        <w:t xml:space="preserve"> entre 16 et 2</w:t>
      </w:r>
      <w:r w:rsidR="00425A39">
        <w:rPr>
          <w:rFonts w:ascii="Arial" w:hAnsi="Arial" w:cs="Arial"/>
        </w:rPr>
        <w:t>2</w:t>
      </w:r>
      <w:r w:rsidR="00A1717D">
        <w:rPr>
          <w:rFonts w:ascii="Arial" w:hAnsi="Arial" w:cs="Arial"/>
        </w:rPr>
        <w:t xml:space="preserve"> ans révolus.</w:t>
      </w:r>
    </w:p>
    <w:p w14:paraId="32ABF146" w14:textId="64E029BA" w:rsidR="00A1717D" w:rsidRDefault="00A1717D" w:rsidP="00263AD3">
      <w:pPr>
        <w:tabs>
          <w:tab w:val="num" w:pos="374"/>
          <w:tab w:val="left" w:pos="935"/>
        </w:tabs>
        <w:rPr>
          <w:rFonts w:ascii="Arial" w:hAnsi="Arial" w:cs="Arial"/>
        </w:rPr>
      </w:pPr>
      <w:proofErr w:type="gramStart"/>
      <w:r w:rsidRPr="00A1717D">
        <w:rPr>
          <w:rFonts w:ascii="Arial" w:hAnsi="Arial" w:cs="Arial"/>
          <w:vertAlign w:val="superscript"/>
        </w:rPr>
        <w:t xml:space="preserve">3 </w:t>
      </w:r>
      <w:r>
        <w:rPr>
          <w:rFonts w:ascii="Arial" w:hAnsi="Arial" w:cs="Arial"/>
        </w:rPr>
        <w:t xml:space="preserve"> Posséder</w:t>
      </w:r>
      <w:proofErr w:type="gramEnd"/>
      <w:r>
        <w:rPr>
          <w:rFonts w:ascii="Arial" w:hAnsi="Arial" w:cs="Arial"/>
        </w:rPr>
        <w:t xml:space="preserve"> son propre compte bancaire.</w:t>
      </w:r>
    </w:p>
    <w:p w14:paraId="68F28883" w14:textId="77777777" w:rsidR="00425A39" w:rsidRPr="00425A39" w:rsidRDefault="00A1717D" w:rsidP="00425A39">
      <w:pPr>
        <w:tabs>
          <w:tab w:val="num" w:pos="374"/>
          <w:tab w:val="left" w:pos="935"/>
        </w:tabs>
        <w:rPr>
          <w:rFonts w:ascii="Verdana" w:hAnsi="Verdana"/>
          <w:sz w:val="18"/>
          <w:szCs w:val="18"/>
        </w:rPr>
      </w:pPr>
      <w:proofErr w:type="gramStart"/>
      <w:r w:rsidRPr="00A1717D">
        <w:rPr>
          <w:rFonts w:ascii="Arial" w:hAnsi="Arial" w:cs="Arial"/>
          <w:vertAlign w:val="superscript"/>
        </w:rPr>
        <w:t>4</w:t>
      </w:r>
      <w:r>
        <w:rPr>
          <w:rFonts w:ascii="Arial" w:hAnsi="Arial" w:cs="Arial"/>
        </w:rPr>
        <w:t xml:space="preserve">  </w:t>
      </w:r>
      <w:r w:rsidR="00425A39" w:rsidRPr="00425A39">
        <w:rPr>
          <w:rFonts w:ascii="Verdana" w:hAnsi="Verdana"/>
          <w:sz w:val="18"/>
          <w:szCs w:val="18"/>
        </w:rPr>
        <w:t>Envoyer</w:t>
      </w:r>
      <w:proofErr w:type="gramEnd"/>
      <w:r w:rsidR="00425A39" w:rsidRPr="00425A39">
        <w:rPr>
          <w:rFonts w:ascii="Verdana" w:hAnsi="Verdana"/>
          <w:sz w:val="18"/>
          <w:szCs w:val="18"/>
        </w:rPr>
        <w:t xml:space="preserve"> le formulaire d’inscription, ainsi qu’un CV et une lettre de motivation à l’adresse </w:t>
      </w:r>
      <w:proofErr w:type="gramStart"/>
      <w:r w:rsidR="00425A39" w:rsidRPr="00425A39">
        <w:rPr>
          <w:rFonts w:ascii="Verdana" w:hAnsi="Verdana"/>
          <w:sz w:val="18"/>
          <w:szCs w:val="18"/>
        </w:rPr>
        <w:t>e-mail</w:t>
      </w:r>
      <w:proofErr w:type="gramEnd"/>
      <w:r w:rsidR="00425A39" w:rsidRPr="00425A39">
        <w:rPr>
          <w:rFonts w:ascii="Verdana" w:hAnsi="Verdana"/>
          <w:sz w:val="18"/>
          <w:szCs w:val="18"/>
        </w:rPr>
        <w:t xml:space="preserve"> : jobsete@anieres.ch durant la période d’ouverture des inscriptions.</w:t>
      </w:r>
    </w:p>
    <w:p w14:paraId="3B6BF710" w14:textId="77777777" w:rsidR="00425A39" w:rsidRPr="00425A39" w:rsidRDefault="00425A39" w:rsidP="00425A39">
      <w:pPr>
        <w:tabs>
          <w:tab w:val="num" w:pos="374"/>
          <w:tab w:val="left" w:pos="935"/>
        </w:tabs>
        <w:rPr>
          <w:rFonts w:ascii="Verdana" w:hAnsi="Verdana"/>
          <w:sz w:val="18"/>
          <w:szCs w:val="18"/>
        </w:rPr>
      </w:pPr>
      <w:r w:rsidRPr="00425A39">
        <w:rPr>
          <w:rFonts w:ascii="Verdana" w:hAnsi="Verdana"/>
          <w:sz w:val="18"/>
          <w:szCs w:val="18"/>
          <w:vertAlign w:val="superscript"/>
        </w:rPr>
        <w:t>5</w:t>
      </w:r>
      <w:r w:rsidRPr="00425A39">
        <w:rPr>
          <w:rFonts w:ascii="Verdana" w:hAnsi="Verdana"/>
          <w:sz w:val="18"/>
          <w:szCs w:val="18"/>
        </w:rPr>
        <w:t xml:space="preserve"> Les formulaires adressés en dehors des dates d’inscription, ainsi que les formulaires sans CV et lettre de motivation ne seront pas retenus.</w:t>
      </w:r>
    </w:p>
    <w:p w14:paraId="295AC571" w14:textId="71B0D90D" w:rsidR="00A1717D" w:rsidRPr="00425A39" w:rsidRDefault="00425A39" w:rsidP="00263AD3">
      <w:pPr>
        <w:tabs>
          <w:tab w:val="num" w:pos="374"/>
          <w:tab w:val="left" w:pos="935"/>
        </w:tabs>
        <w:rPr>
          <w:rFonts w:ascii="Verdana" w:hAnsi="Verdana"/>
          <w:sz w:val="18"/>
          <w:szCs w:val="18"/>
        </w:rPr>
      </w:pPr>
      <w:r w:rsidRPr="00425A39">
        <w:rPr>
          <w:rFonts w:ascii="Verdana" w:hAnsi="Verdana"/>
          <w:sz w:val="18"/>
          <w:szCs w:val="18"/>
          <w:vertAlign w:val="superscript"/>
        </w:rPr>
        <w:t>6</w:t>
      </w:r>
      <w:r w:rsidRPr="00425A39">
        <w:rPr>
          <w:rFonts w:ascii="Verdana" w:hAnsi="Verdana"/>
          <w:sz w:val="18"/>
          <w:szCs w:val="18"/>
        </w:rPr>
        <w:t xml:space="preserve"> Les formulaires adressés à la Mairie par courrier ou déposés dans la boîte aux lettres de la Mairie ne pourront pas être pris en considération.</w:t>
      </w:r>
    </w:p>
    <w:p w14:paraId="526B5E7F" w14:textId="7C151DA0" w:rsidR="00263AD3" w:rsidRDefault="00263AD3" w:rsidP="00263AD3">
      <w:pPr>
        <w:tabs>
          <w:tab w:val="num" w:pos="374"/>
          <w:tab w:val="left" w:pos="935"/>
        </w:tabs>
        <w:rPr>
          <w:rFonts w:ascii="Arial" w:hAnsi="Arial" w:cs="Arial"/>
        </w:rPr>
      </w:pPr>
    </w:p>
    <w:p w14:paraId="5359C79D" w14:textId="1A1BD401" w:rsidR="00263AD3" w:rsidRDefault="00263AD3" w:rsidP="00263AD3">
      <w:pPr>
        <w:pStyle w:val="Style2"/>
      </w:pPr>
      <w:r w:rsidRPr="00A07D2E">
        <w:t xml:space="preserve">Art. </w:t>
      </w:r>
      <w:r>
        <w:t>4</w:t>
      </w:r>
      <w:r w:rsidRPr="00A07D2E">
        <w:tab/>
      </w:r>
      <w:r w:rsidR="00A1717D">
        <w:t>Règles d’attribution des postes</w:t>
      </w:r>
    </w:p>
    <w:p w14:paraId="511E8E1E" w14:textId="38A4D797" w:rsidR="00263AD3" w:rsidRPr="005B0DE9" w:rsidRDefault="00263AD3" w:rsidP="00263AD3">
      <w:pPr>
        <w:tabs>
          <w:tab w:val="num" w:pos="374"/>
          <w:tab w:val="left" w:pos="935"/>
        </w:tabs>
        <w:rPr>
          <w:rFonts w:ascii="Arial" w:hAnsi="Arial" w:cs="Arial"/>
        </w:rPr>
      </w:pPr>
      <w:proofErr w:type="gramStart"/>
      <w:r w:rsidRPr="005F0B97">
        <w:rPr>
          <w:rFonts w:ascii="Arial" w:hAnsi="Arial" w:cs="Arial"/>
          <w:vertAlign w:val="superscript"/>
        </w:rPr>
        <w:t>1</w:t>
      </w:r>
      <w:r>
        <w:rPr>
          <w:rFonts w:ascii="Arial" w:hAnsi="Arial" w:cs="Arial"/>
          <w:vertAlign w:val="superscript"/>
        </w:rPr>
        <w:t xml:space="preserve">  </w:t>
      </w:r>
      <w:r w:rsidR="00A1717D">
        <w:rPr>
          <w:rFonts w:ascii="Arial" w:hAnsi="Arial" w:cs="Arial"/>
        </w:rPr>
        <w:t>Adéquation</w:t>
      </w:r>
      <w:proofErr w:type="gramEnd"/>
      <w:r w:rsidR="00A1717D">
        <w:rPr>
          <w:rFonts w:ascii="Arial" w:hAnsi="Arial" w:cs="Arial"/>
        </w:rPr>
        <w:t xml:space="preserve"> des semaines </w:t>
      </w:r>
      <w:r w:rsidR="00A1717D" w:rsidRPr="005B0DE9">
        <w:rPr>
          <w:rFonts w:ascii="Arial" w:hAnsi="Arial" w:cs="Arial"/>
        </w:rPr>
        <w:t>choisies par le candidat avec les besoins des services communaux.</w:t>
      </w:r>
    </w:p>
    <w:p w14:paraId="118E88E9" w14:textId="007DFD79" w:rsidR="005B0DE9" w:rsidRPr="005B0DE9" w:rsidRDefault="00A1717D" w:rsidP="005B0DE9">
      <w:pPr>
        <w:tabs>
          <w:tab w:val="num" w:pos="374"/>
          <w:tab w:val="left" w:pos="935"/>
        </w:tabs>
        <w:rPr>
          <w:rFonts w:ascii="Verdana" w:hAnsi="Verdana"/>
          <w:sz w:val="18"/>
          <w:szCs w:val="18"/>
        </w:rPr>
      </w:pPr>
      <w:r w:rsidRPr="005B0DE9">
        <w:rPr>
          <w:rFonts w:ascii="Arial" w:hAnsi="Arial" w:cs="Arial"/>
          <w:vertAlign w:val="superscript"/>
        </w:rPr>
        <w:t>2</w:t>
      </w:r>
      <w:r w:rsidR="005B0DE9" w:rsidRPr="005B0DE9">
        <w:rPr>
          <w:rFonts w:ascii="Verdana" w:hAnsi="Verdana"/>
          <w:sz w:val="18"/>
          <w:szCs w:val="18"/>
        </w:rPr>
        <w:t xml:space="preserve"> Ne pas avoir travaillé l’année précédente pour les jobs d’été à la commune d’Anières.</w:t>
      </w:r>
    </w:p>
    <w:p w14:paraId="24270599" w14:textId="7C71A867" w:rsidR="005B0DE9" w:rsidRPr="005B0DE9" w:rsidRDefault="005B0DE9" w:rsidP="005B0DE9">
      <w:pPr>
        <w:tabs>
          <w:tab w:val="num" w:pos="374"/>
          <w:tab w:val="left" w:pos="935"/>
        </w:tabs>
        <w:rPr>
          <w:rFonts w:ascii="Verdana" w:hAnsi="Verdana"/>
          <w:sz w:val="18"/>
          <w:szCs w:val="18"/>
        </w:rPr>
      </w:pPr>
      <w:r w:rsidRPr="005B0DE9">
        <w:rPr>
          <w:rFonts w:ascii="Verdana" w:hAnsi="Verdana"/>
          <w:sz w:val="18"/>
          <w:szCs w:val="18"/>
          <w:vertAlign w:val="superscript"/>
        </w:rPr>
        <w:t>3</w:t>
      </w:r>
      <w:r w:rsidRPr="005B0DE9">
        <w:rPr>
          <w:rFonts w:ascii="Verdana" w:hAnsi="Verdana"/>
          <w:sz w:val="18"/>
          <w:szCs w:val="18"/>
        </w:rPr>
        <w:t xml:space="preserve"> L’attribution du poste se fait par tirage au sort par l’Exécutif in </w:t>
      </w:r>
      <w:proofErr w:type="spellStart"/>
      <w:r w:rsidRPr="005B0DE9">
        <w:rPr>
          <w:rFonts w:ascii="Verdana" w:hAnsi="Verdana"/>
          <w:sz w:val="18"/>
          <w:szCs w:val="18"/>
        </w:rPr>
        <w:t>corpore</w:t>
      </w:r>
      <w:proofErr w:type="spellEnd"/>
      <w:r w:rsidRPr="005B0DE9">
        <w:rPr>
          <w:rFonts w:ascii="Verdana" w:hAnsi="Verdana"/>
          <w:sz w:val="18"/>
          <w:szCs w:val="18"/>
        </w:rPr>
        <w:t>.</w:t>
      </w:r>
    </w:p>
    <w:p w14:paraId="0D001A99" w14:textId="77777777" w:rsidR="00263AD3" w:rsidRPr="00A07D2E" w:rsidRDefault="00263AD3" w:rsidP="00263AD3">
      <w:pPr>
        <w:pStyle w:val="Style2"/>
      </w:pPr>
    </w:p>
    <w:p w14:paraId="60BFF6F7" w14:textId="6275AD59" w:rsidR="00263AD3" w:rsidRDefault="00263AD3" w:rsidP="00263AD3">
      <w:pPr>
        <w:pStyle w:val="Style2"/>
      </w:pPr>
      <w:r w:rsidRPr="00A07D2E">
        <w:t xml:space="preserve">Art. </w:t>
      </w:r>
      <w:r>
        <w:t>5</w:t>
      </w:r>
      <w:r w:rsidRPr="00A07D2E">
        <w:tab/>
      </w:r>
      <w:r w:rsidR="00A1717D">
        <w:t>Contrat</w:t>
      </w:r>
    </w:p>
    <w:p w14:paraId="421258F8" w14:textId="57587D8B" w:rsidR="00233413" w:rsidRPr="005B0DE9" w:rsidRDefault="006731FC" w:rsidP="00263AD3">
      <w:pPr>
        <w:tabs>
          <w:tab w:val="num" w:pos="374"/>
          <w:tab w:val="left" w:pos="935"/>
        </w:tabs>
        <w:rPr>
          <w:rFonts w:ascii="Arial" w:hAnsi="Arial" w:cs="Arial"/>
        </w:rPr>
      </w:pPr>
      <w:proofErr w:type="gramStart"/>
      <w:r w:rsidRPr="005F0B97">
        <w:rPr>
          <w:rFonts w:ascii="Arial" w:hAnsi="Arial" w:cs="Arial"/>
          <w:vertAlign w:val="superscript"/>
        </w:rPr>
        <w:t>1</w:t>
      </w:r>
      <w:r>
        <w:rPr>
          <w:rFonts w:ascii="Arial" w:hAnsi="Arial" w:cs="Arial"/>
          <w:vertAlign w:val="superscript"/>
        </w:rPr>
        <w:t xml:space="preserve">  </w:t>
      </w:r>
      <w:r w:rsidR="00233413" w:rsidRPr="005B0DE9">
        <w:rPr>
          <w:rFonts w:ascii="Arial" w:hAnsi="Arial" w:cs="Arial"/>
        </w:rPr>
        <w:t>Un</w:t>
      </w:r>
      <w:proofErr w:type="gramEnd"/>
      <w:r w:rsidR="00233413" w:rsidRPr="005B0DE9">
        <w:rPr>
          <w:rFonts w:ascii="Arial" w:hAnsi="Arial" w:cs="Arial"/>
        </w:rPr>
        <w:t xml:space="preserve"> contrat de travail entre l’employeur (la Commune d’Anières, représentée par le Maire) et l’employé est signé au minimum un mois avant son entrée en vigueur. Le contrat stipule le montant forfaitaire</w:t>
      </w:r>
      <w:r w:rsidR="005B0DE9" w:rsidRPr="005B0DE9">
        <w:rPr>
          <w:rFonts w:ascii="Arial" w:hAnsi="Arial" w:cs="Arial"/>
        </w:rPr>
        <w:t xml:space="preserve"> </w:t>
      </w:r>
      <w:r w:rsidR="005B0DE9" w:rsidRPr="005B0DE9">
        <w:rPr>
          <w:rFonts w:ascii="Verdana" w:hAnsi="Verdana"/>
          <w:sz w:val="18"/>
          <w:szCs w:val="18"/>
        </w:rPr>
        <w:t xml:space="preserve">(de 16 à 18 ans révolus : 750.-/semaine </w:t>
      </w:r>
      <w:r w:rsidR="005B0DE9" w:rsidRPr="00862E96">
        <w:rPr>
          <w:rFonts w:ascii="Verdana" w:hAnsi="Verdana"/>
          <w:sz w:val="18"/>
          <w:szCs w:val="18"/>
        </w:rPr>
        <w:t>et d</w:t>
      </w:r>
      <w:r w:rsidR="008C365C" w:rsidRPr="00862E96">
        <w:rPr>
          <w:rFonts w:ascii="Verdana" w:hAnsi="Verdana"/>
          <w:sz w:val="18"/>
          <w:szCs w:val="18"/>
        </w:rPr>
        <w:t xml:space="preserve">ès 18 ans révolus à </w:t>
      </w:r>
      <w:r w:rsidR="005B0DE9" w:rsidRPr="00862E96">
        <w:rPr>
          <w:rFonts w:ascii="Verdana" w:hAnsi="Verdana"/>
          <w:sz w:val="18"/>
          <w:szCs w:val="18"/>
        </w:rPr>
        <w:t>22 ans</w:t>
      </w:r>
      <w:r w:rsidR="005B0DE9" w:rsidRPr="005B0DE9">
        <w:rPr>
          <w:rFonts w:ascii="Verdana" w:hAnsi="Verdana"/>
          <w:sz w:val="18"/>
          <w:szCs w:val="18"/>
        </w:rPr>
        <w:t xml:space="preserve"> : </w:t>
      </w:r>
      <w:r w:rsidR="00841064">
        <w:rPr>
          <w:rFonts w:ascii="Verdana" w:hAnsi="Verdana"/>
          <w:sz w:val="18"/>
          <w:szCs w:val="18"/>
        </w:rPr>
        <w:t>10</w:t>
      </w:r>
      <w:r w:rsidR="005B0DE9" w:rsidRPr="005B0DE9">
        <w:rPr>
          <w:rFonts w:ascii="Verdana" w:hAnsi="Verdana"/>
          <w:sz w:val="18"/>
          <w:szCs w:val="18"/>
        </w:rPr>
        <w:t>00.-/semaine)</w:t>
      </w:r>
      <w:r w:rsidR="00233413" w:rsidRPr="005B0DE9">
        <w:rPr>
          <w:rFonts w:ascii="Arial" w:hAnsi="Arial" w:cs="Arial"/>
        </w:rPr>
        <w:t>, le pourcentage, la période concernée et les horaires de travail. Une photocopie de la carte d’identité est jointe au dossier.</w:t>
      </w:r>
    </w:p>
    <w:p w14:paraId="228A40FA" w14:textId="77777777" w:rsidR="005B0DE9" w:rsidRPr="005B0DE9" w:rsidRDefault="005B0DE9" w:rsidP="005B0DE9">
      <w:pPr>
        <w:tabs>
          <w:tab w:val="num" w:pos="374"/>
          <w:tab w:val="left" w:pos="935"/>
        </w:tabs>
        <w:rPr>
          <w:rFonts w:ascii="Verdana" w:hAnsi="Verdana"/>
          <w:sz w:val="18"/>
          <w:szCs w:val="18"/>
        </w:rPr>
      </w:pPr>
      <w:r w:rsidRPr="005B0DE9">
        <w:rPr>
          <w:rFonts w:ascii="Verdana" w:hAnsi="Verdana"/>
          <w:sz w:val="18"/>
          <w:szCs w:val="18"/>
          <w:vertAlign w:val="superscript"/>
        </w:rPr>
        <w:t xml:space="preserve">2 </w:t>
      </w:r>
      <w:r w:rsidRPr="005B0DE9">
        <w:rPr>
          <w:rFonts w:ascii="Verdana" w:hAnsi="Verdana"/>
          <w:sz w:val="18"/>
          <w:szCs w:val="18"/>
        </w:rPr>
        <w:t>Les jeunes de moins de 18 ans ne peuvent pas, selon la loi, travailler le soir après 22 heures et le dimanche, ainsi que les jours fériés.</w:t>
      </w:r>
    </w:p>
    <w:p w14:paraId="2738F336" w14:textId="77777777" w:rsidR="00263AD3" w:rsidRPr="005B0DE9" w:rsidRDefault="00263AD3" w:rsidP="00263AD3">
      <w:pPr>
        <w:tabs>
          <w:tab w:val="num" w:pos="374"/>
          <w:tab w:val="left" w:pos="935"/>
        </w:tabs>
        <w:rPr>
          <w:rFonts w:ascii="Arial" w:hAnsi="Arial" w:cs="Arial"/>
        </w:rPr>
      </w:pPr>
    </w:p>
    <w:p w14:paraId="076B711D" w14:textId="05C6AF75" w:rsidR="00EE016D" w:rsidRDefault="00EE016D" w:rsidP="00EE016D">
      <w:pPr>
        <w:pStyle w:val="Style2"/>
      </w:pPr>
      <w:r w:rsidRPr="00A07D2E">
        <w:t xml:space="preserve">Art. </w:t>
      </w:r>
      <w:r w:rsidR="00A1717D">
        <w:t>6</w:t>
      </w:r>
      <w:r w:rsidRPr="00A07D2E">
        <w:tab/>
      </w:r>
      <w:r w:rsidR="00233413">
        <w:t>Recours</w:t>
      </w:r>
    </w:p>
    <w:p w14:paraId="3FDF2407" w14:textId="3BD1482D" w:rsidR="00EE016D" w:rsidRDefault="00EE016D" w:rsidP="00EE016D">
      <w:pPr>
        <w:tabs>
          <w:tab w:val="num" w:pos="374"/>
          <w:tab w:val="left" w:pos="935"/>
        </w:tabs>
        <w:rPr>
          <w:rFonts w:ascii="Arial" w:hAnsi="Arial" w:cs="Arial"/>
        </w:rPr>
      </w:pPr>
      <w:r>
        <w:rPr>
          <w:rFonts w:ascii="Arial" w:hAnsi="Arial" w:cs="Arial"/>
        </w:rPr>
        <w:t xml:space="preserve">Tout cas particulier </w:t>
      </w:r>
      <w:r w:rsidR="00233413">
        <w:rPr>
          <w:rFonts w:ascii="Arial" w:hAnsi="Arial" w:cs="Arial"/>
        </w:rPr>
        <w:t xml:space="preserve">ou recours </w:t>
      </w:r>
      <w:r>
        <w:rPr>
          <w:rFonts w:ascii="Arial" w:hAnsi="Arial" w:cs="Arial"/>
        </w:rPr>
        <w:t>sera traité par le Secrétariat général.</w:t>
      </w:r>
    </w:p>
    <w:p w14:paraId="6E75E6C0" w14:textId="77777777" w:rsidR="00EE016D" w:rsidRDefault="00EE016D" w:rsidP="00EE016D">
      <w:pPr>
        <w:tabs>
          <w:tab w:val="num" w:pos="374"/>
          <w:tab w:val="left" w:pos="935"/>
        </w:tabs>
        <w:rPr>
          <w:rFonts w:ascii="Arial" w:hAnsi="Arial" w:cs="Arial"/>
        </w:rPr>
      </w:pPr>
    </w:p>
    <w:p w14:paraId="6395C524" w14:textId="24AF7C2F" w:rsidR="00233413" w:rsidRDefault="00EE016D" w:rsidP="005D7E41">
      <w:pPr>
        <w:pStyle w:val="Style2"/>
      </w:pPr>
      <w:r w:rsidRPr="00A07D2E">
        <w:t xml:space="preserve">Art. </w:t>
      </w:r>
      <w:r w:rsidR="00A1717D">
        <w:t>7</w:t>
      </w:r>
      <w:r w:rsidRPr="00A07D2E">
        <w:tab/>
      </w:r>
      <w:r>
        <w:t>Entrée en vigueur</w:t>
      </w:r>
    </w:p>
    <w:p w14:paraId="2B7C7F8F" w14:textId="0A4D7AB5" w:rsidR="005B0DE9" w:rsidRPr="005B0DE9" w:rsidRDefault="006731FC" w:rsidP="005B0DE9">
      <w:pPr>
        <w:tabs>
          <w:tab w:val="left" w:pos="935"/>
        </w:tabs>
        <w:ind w:right="-102"/>
        <w:rPr>
          <w:rFonts w:ascii="Verdana" w:hAnsi="Verdana"/>
          <w:sz w:val="18"/>
          <w:szCs w:val="18"/>
        </w:rPr>
      </w:pPr>
      <w:r w:rsidRPr="008D0F08">
        <w:rPr>
          <w:rFonts w:ascii="Arial" w:hAnsi="Arial" w:cs="Arial"/>
          <w:szCs w:val="20"/>
          <w:vertAlign w:val="superscript"/>
        </w:rPr>
        <w:t>1</w:t>
      </w:r>
      <w:r w:rsidRPr="008D0F08">
        <w:rPr>
          <w:rFonts w:ascii="Arial" w:hAnsi="Arial" w:cs="Arial"/>
          <w:szCs w:val="20"/>
          <w:lang w:val="fr-CH"/>
        </w:rPr>
        <w:t xml:space="preserve"> </w:t>
      </w:r>
      <w:r w:rsidR="005B0DE9" w:rsidRPr="005B0DE9">
        <w:rPr>
          <w:rFonts w:ascii="Verdana" w:hAnsi="Verdana"/>
          <w:sz w:val="18"/>
          <w:szCs w:val="18"/>
        </w:rPr>
        <w:t xml:space="preserve">Le présent règlement a été approuvé par le </w:t>
      </w:r>
      <w:r w:rsidR="00841064">
        <w:rPr>
          <w:rFonts w:ascii="Verdana" w:hAnsi="Verdana"/>
          <w:sz w:val="18"/>
          <w:szCs w:val="18"/>
        </w:rPr>
        <w:t>Conseil administratif</w:t>
      </w:r>
      <w:r w:rsidR="005B0DE9" w:rsidRPr="005B0DE9">
        <w:rPr>
          <w:rFonts w:ascii="Verdana" w:hAnsi="Verdana"/>
          <w:sz w:val="18"/>
          <w:szCs w:val="18"/>
        </w:rPr>
        <w:t xml:space="preserve"> en date du </w:t>
      </w:r>
      <w:r w:rsidR="00841064">
        <w:rPr>
          <w:rFonts w:ascii="Verdana" w:hAnsi="Verdana"/>
          <w:sz w:val="18"/>
          <w:szCs w:val="18"/>
        </w:rPr>
        <w:t>2</w:t>
      </w:r>
      <w:r w:rsidR="005B0DE9" w:rsidRPr="005B0DE9">
        <w:rPr>
          <w:rFonts w:ascii="Verdana" w:hAnsi="Verdana"/>
          <w:sz w:val="18"/>
          <w:szCs w:val="18"/>
        </w:rPr>
        <w:t xml:space="preserve">4 </w:t>
      </w:r>
      <w:r w:rsidR="00841064">
        <w:rPr>
          <w:rFonts w:ascii="Verdana" w:hAnsi="Verdana"/>
          <w:sz w:val="18"/>
          <w:szCs w:val="18"/>
        </w:rPr>
        <w:t xml:space="preserve">novembre 2025 </w:t>
      </w:r>
      <w:r w:rsidR="005B0DE9" w:rsidRPr="005B0DE9">
        <w:rPr>
          <w:rFonts w:ascii="Verdana" w:hAnsi="Verdana"/>
          <w:sz w:val="18"/>
          <w:szCs w:val="18"/>
        </w:rPr>
        <w:t xml:space="preserve">et entre en vigueur le même jour. </w:t>
      </w:r>
    </w:p>
    <w:p w14:paraId="62364CBE" w14:textId="6DA38B83" w:rsidR="005B0DE9" w:rsidRPr="005B0DE9" w:rsidRDefault="005B0DE9" w:rsidP="005B0DE9">
      <w:pPr>
        <w:rPr>
          <w:rFonts w:ascii="Verdana" w:hAnsi="Verdana"/>
          <w:sz w:val="18"/>
          <w:szCs w:val="18"/>
        </w:rPr>
      </w:pPr>
      <w:r w:rsidRPr="005B0DE9">
        <w:rPr>
          <w:rFonts w:ascii="Verdana" w:hAnsi="Verdana"/>
          <w:sz w:val="18"/>
          <w:szCs w:val="18"/>
          <w:vertAlign w:val="superscript"/>
        </w:rPr>
        <w:t>2</w:t>
      </w:r>
      <w:r w:rsidRPr="005B0DE9">
        <w:rPr>
          <w:rFonts w:ascii="Verdana" w:hAnsi="Verdana"/>
          <w:sz w:val="18"/>
          <w:szCs w:val="18"/>
        </w:rPr>
        <w:t xml:space="preserve"> Il abroge et remplace le règlement adopté par le Maire le </w:t>
      </w:r>
      <w:r w:rsidR="00841064">
        <w:rPr>
          <w:rFonts w:ascii="Verdana" w:hAnsi="Verdana"/>
          <w:sz w:val="18"/>
          <w:szCs w:val="18"/>
        </w:rPr>
        <w:t>4 décembre 2023</w:t>
      </w:r>
      <w:r w:rsidRPr="005B0DE9">
        <w:rPr>
          <w:rFonts w:ascii="Verdana" w:hAnsi="Verdana"/>
          <w:sz w:val="18"/>
          <w:szCs w:val="18"/>
        </w:rPr>
        <w:t>.</w:t>
      </w:r>
    </w:p>
    <w:p w14:paraId="1DE2EB17" w14:textId="77777777" w:rsidR="005B3466" w:rsidRDefault="005B3466" w:rsidP="0086044D">
      <w:pPr>
        <w:pStyle w:val="Style1"/>
      </w:pPr>
    </w:p>
    <w:p w14:paraId="1DE2EB43" w14:textId="77777777" w:rsidR="00A07D2E" w:rsidRDefault="00A07D2E" w:rsidP="00452BB5">
      <w:pPr>
        <w:overflowPunct w:val="0"/>
        <w:autoSpaceDE w:val="0"/>
        <w:autoSpaceDN w:val="0"/>
        <w:adjustRightInd w:val="0"/>
        <w:spacing w:before="40"/>
        <w:rPr>
          <w:rFonts w:ascii="Arial" w:hAnsi="Arial" w:cs="Arial"/>
        </w:rPr>
      </w:pPr>
    </w:p>
    <w:sectPr w:rsidR="00A07D2E" w:rsidSect="005B3466">
      <w:footerReference w:type="default" r:id="rId9"/>
      <w:footerReference w:type="first" r:id="rId10"/>
      <w:pgSz w:w="11906" w:h="16838" w:code="9"/>
      <w:pgMar w:top="1134" w:right="127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A439" w14:textId="77777777" w:rsidR="00B47FD5" w:rsidRDefault="00B47FD5">
      <w:r>
        <w:separator/>
      </w:r>
    </w:p>
  </w:endnote>
  <w:endnote w:type="continuationSeparator" w:id="0">
    <w:p w14:paraId="7B4C1630" w14:textId="77777777" w:rsidR="00B47FD5" w:rsidRDefault="00B4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EB4A" w14:textId="77777777" w:rsidR="00C93C7E" w:rsidRDefault="00C93C7E">
    <w:pPr>
      <w:tabs>
        <w:tab w:val="right" w:pos="9900"/>
      </w:tabs>
      <w:rPr>
        <w:sz w:val="14"/>
        <w:lang w:val="en-GB"/>
      </w:rPr>
    </w:pPr>
    <w:r>
      <w:rPr>
        <w:sz w:val="14"/>
        <w:lang w:val="en-GB"/>
      </w:rPr>
      <w:tab/>
      <w:t xml:space="preserve">Page </w:t>
    </w:r>
    <w:r w:rsidR="00A62CB9">
      <w:rPr>
        <w:sz w:val="14"/>
      </w:rPr>
      <w:fldChar w:fldCharType="begin"/>
    </w:r>
    <w:r>
      <w:rPr>
        <w:sz w:val="14"/>
        <w:lang w:val="en-GB"/>
      </w:rPr>
      <w:instrText xml:space="preserve"> PAGE </w:instrText>
    </w:r>
    <w:r w:rsidR="00A62CB9">
      <w:rPr>
        <w:sz w:val="14"/>
      </w:rPr>
      <w:fldChar w:fldCharType="separate"/>
    </w:r>
    <w:r w:rsidR="00EF02F2">
      <w:rPr>
        <w:noProof/>
        <w:sz w:val="14"/>
        <w:lang w:val="en-GB"/>
      </w:rPr>
      <w:t>2</w:t>
    </w:r>
    <w:r w:rsidR="00A62CB9">
      <w:rPr>
        <w:sz w:val="14"/>
      </w:rPr>
      <w:fldChar w:fldCharType="end"/>
    </w:r>
    <w:r>
      <w:rPr>
        <w:sz w:val="14"/>
        <w:lang w:val="en-GB"/>
      </w:rPr>
      <w:t>/</w:t>
    </w:r>
    <w:r w:rsidR="00A62CB9">
      <w:rPr>
        <w:sz w:val="14"/>
      </w:rPr>
      <w:fldChar w:fldCharType="begin"/>
    </w:r>
    <w:r>
      <w:rPr>
        <w:sz w:val="14"/>
        <w:lang w:val="en-GB"/>
      </w:rPr>
      <w:instrText xml:space="preserve"> NUMPAGES </w:instrText>
    </w:r>
    <w:r w:rsidR="00A62CB9">
      <w:rPr>
        <w:sz w:val="14"/>
      </w:rPr>
      <w:fldChar w:fldCharType="separate"/>
    </w:r>
    <w:r w:rsidR="00EF02F2">
      <w:rPr>
        <w:noProof/>
        <w:sz w:val="14"/>
        <w:lang w:val="en-GB"/>
      </w:rPr>
      <w:t>2</w:t>
    </w:r>
    <w:r w:rsidR="00A62CB9">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EB4B" w14:textId="77777777" w:rsidR="00C93C7E" w:rsidRDefault="00C93C7E" w:rsidP="00E90078">
    <w:pPr>
      <w:tabs>
        <w:tab w:val="right" w:pos="10065"/>
      </w:tabs>
      <w:ind w:left="-142"/>
      <w:rPr>
        <w:sz w:val="14"/>
        <w:lang w:val="en-GB"/>
      </w:rPr>
    </w:pPr>
    <w:r>
      <w:rPr>
        <w:sz w:val="14"/>
        <w:lang w:val="en-GB"/>
      </w:rPr>
      <w:tab/>
      <w:t xml:space="preserve">Page </w:t>
    </w:r>
    <w:r w:rsidR="00A62CB9">
      <w:rPr>
        <w:sz w:val="14"/>
      </w:rPr>
      <w:fldChar w:fldCharType="begin"/>
    </w:r>
    <w:r>
      <w:rPr>
        <w:sz w:val="14"/>
        <w:lang w:val="en-GB"/>
      </w:rPr>
      <w:instrText xml:space="preserve"> PAGE </w:instrText>
    </w:r>
    <w:r w:rsidR="00A62CB9">
      <w:rPr>
        <w:sz w:val="14"/>
      </w:rPr>
      <w:fldChar w:fldCharType="separate"/>
    </w:r>
    <w:r w:rsidR="00EF02F2">
      <w:rPr>
        <w:noProof/>
        <w:sz w:val="14"/>
        <w:lang w:val="en-GB"/>
      </w:rPr>
      <w:t>1</w:t>
    </w:r>
    <w:r w:rsidR="00A62CB9">
      <w:rPr>
        <w:sz w:val="14"/>
      </w:rPr>
      <w:fldChar w:fldCharType="end"/>
    </w:r>
    <w:r>
      <w:rPr>
        <w:sz w:val="14"/>
        <w:lang w:val="en-GB"/>
      </w:rPr>
      <w:t>/</w:t>
    </w:r>
    <w:r w:rsidR="00A62CB9">
      <w:rPr>
        <w:sz w:val="14"/>
      </w:rPr>
      <w:fldChar w:fldCharType="begin"/>
    </w:r>
    <w:r>
      <w:rPr>
        <w:sz w:val="14"/>
        <w:lang w:val="en-GB"/>
      </w:rPr>
      <w:instrText xml:space="preserve"> NUMPAGES </w:instrText>
    </w:r>
    <w:r w:rsidR="00A62CB9">
      <w:rPr>
        <w:sz w:val="14"/>
      </w:rPr>
      <w:fldChar w:fldCharType="separate"/>
    </w:r>
    <w:r w:rsidR="00EF02F2">
      <w:rPr>
        <w:noProof/>
        <w:sz w:val="14"/>
        <w:lang w:val="en-GB"/>
      </w:rPr>
      <w:t>1</w:t>
    </w:r>
    <w:r w:rsidR="00A62CB9">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B8C79" w14:textId="77777777" w:rsidR="00B47FD5" w:rsidRDefault="00B47FD5">
      <w:r>
        <w:separator/>
      </w:r>
    </w:p>
  </w:footnote>
  <w:footnote w:type="continuationSeparator" w:id="0">
    <w:p w14:paraId="02BEE583" w14:textId="77777777" w:rsidR="00B47FD5" w:rsidRDefault="00B47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85D84"/>
    <w:multiLevelType w:val="hybridMultilevel"/>
    <w:tmpl w:val="AE2A28FC"/>
    <w:lvl w:ilvl="0" w:tplc="A9CEF20A">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B593BEB"/>
    <w:multiLevelType w:val="hybridMultilevel"/>
    <w:tmpl w:val="F5A41EC0"/>
    <w:lvl w:ilvl="0" w:tplc="55A62442">
      <w:start w:val="1"/>
      <w:numFmt w:val="decimal"/>
      <w:pStyle w:val="Titre8"/>
      <w:lvlText w:val="%1."/>
      <w:lvlJc w:val="right"/>
      <w:pPr>
        <w:tabs>
          <w:tab w:val="num" w:pos="720"/>
        </w:tabs>
        <w:ind w:left="720" w:hanging="363"/>
      </w:pPr>
      <w:rPr>
        <w:rFonts w:ascii="Century Gothic" w:hAnsi="Century Gothic" w:hint="default"/>
        <w:b/>
        <w:i w:val="0"/>
        <w:sz w:val="28"/>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EE0111C"/>
    <w:multiLevelType w:val="hybridMultilevel"/>
    <w:tmpl w:val="33F23F7C"/>
    <w:lvl w:ilvl="0" w:tplc="A9CEF20A">
      <w:start w:val="1"/>
      <w:numFmt w:val="lowerLetter"/>
      <w:lvlText w:val="%1)"/>
      <w:lvlJc w:val="left"/>
      <w:pPr>
        <w:ind w:left="862" w:hanging="360"/>
      </w:pPr>
      <w:rPr>
        <w:rFonts w:hint="default"/>
      </w:rPr>
    </w:lvl>
    <w:lvl w:ilvl="1" w:tplc="100C0019" w:tentative="1">
      <w:start w:val="1"/>
      <w:numFmt w:val="lowerLetter"/>
      <w:lvlText w:val="%2."/>
      <w:lvlJc w:val="left"/>
      <w:pPr>
        <w:ind w:left="1582" w:hanging="360"/>
      </w:pPr>
    </w:lvl>
    <w:lvl w:ilvl="2" w:tplc="100C001B" w:tentative="1">
      <w:start w:val="1"/>
      <w:numFmt w:val="lowerRoman"/>
      <w:lvlText w:val="%3."/>
      <w:lvlJc w:val="right"/>
      <w:pPr>
        <w:ind w:left="2302" w:hanging="180"/>
      </w:pPr>
    </w:lvl>
    <w:lvl w:ilvl="3" w:tplc="100C000F" w:tentative="1">
      <w:start w:val="1"/>
      <w:numFmt w:val="decimal"/>
      <w:lvlText w:val="%4."/>
      <w:lvlJc w:val="left"/>
      <w:pPr>
        <w:ind w:left="3022" w:hanging="360"/>
      </w:pPr>
    </w:lvl>
    <w:lvl w:ilvl="4" w:tplc="100C0019" w:tentative="1">
      <w:start w:val="1"/>
      <w:numFmt w:val="lowerLetter"/>
      <w:lvlText w:val="%5."/>
      <w:lvlJc w:val="left"/>
      <w:pPr>
        <w:ind w:left="3742" w:hanging="360"/>
      </w:pPr>
    </w:lvl>
    <w:lvl w:ilvl="5" w:tplc="100C001B" w:tentative="1">
      <w:start w:val="1"/>
      <w:numFmt w:val="lowerRoman"/>
      <w:lvlText w:val="%6."/>
      <w:lvlJc w:val="right"/>
      <w:pPr>
        <w:ind w:left="4462" w:hanging="180"/>
      </w:pPr>
    </w:lvl>
    <w:lvl w:ilvl="6" w:tplc="100C000F" w:tentative="1">
      <w:start w:val="1"/>
      <w:numFmt w:val="decimal"/>
      <w:lvlText w:val="%7."/>
      <w:lvlJc w:val="left"/>
      <w:pPr>
        <w:ind w:left="5182" w:hanging="360"/>
      </w:pPr>
    </w:lvl>
    <w:lvl w:ilvl="7" w:tplc="100C0019" w:tentative="1">
      <w:start w:val="1"/>
      <w:numFmt w:val="lowerLetter"/>
      <w:lvlText w:val="%8."/>
      <w:lvlJc w:val="left"/>
      <w:pPr>
        <w:ind w:left="5902" w:hanging="360"/>
      </w:pPr>
    </w:lvl>
    <w:lvl w:ilvl="8" w:tplc="100C001B" w:tentative="1">
      <w:start w:val="1"/>
      <w:numFmt w:val="lowerRoman"/>
      <w:lvlText w:val="%9."/>
      <w:lvlJc w:val="right"/>
      <w:pPr>
        <w:ind w:left="6622" w:hanging="180"/>
      </w:pPr>
    </w:lvl>
  </w:abstractNum>
  <w:abstractNum w:abstractNumId="3" w15:restartNumberingAfterBreak="0">
    <w:nsid w:val="320C296F"/>
    <w:multiLevelType w:val="hybridMultilevel"/>
    <w:tmpl w:val="B04AA608"/>
    <w:lvl w:ilvl="0" w:tplc="368AA58C">
      <w:start w:val="1"/>
      <w:numFmt w:val="decimal"/>
      <w:pStyle w:val="Titre7"/>
      <w:lvlText w:val="%1."/>
      <w:lvlJc w:val="left"/>
      <w:pPr>
        <w:tabs>
          <w:tab w:val="num" w:pos="360"/>
        </w:tabs>
        <w:ind w:left="357" w:hanging="357"/>
      </w:pPr>
      <w:rPr>
        <w:rFonts w:ascii="Century Gothic" w:hAnsi="Century Gothic" w:hint="default"/>
        <w:b/>
        <w:i w:val="0"/>
        <w:sz w:val="28"/>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58D21F4"/>
    <w:multiLevelType w:val="hybridMultilevel"/>
    <w:tmpl w:val="DDE8C66A"/>
    <w:lvl w:ilvl="0" w:tplc="AD72730A">
      <w:start w:val="1"/>
      <w:numFmt w:val="bullet"/>
      <w:lvlRestart w:val="0"/>
      <w:pStyle w:val="puces"/>
      <w:lvlText w:val=""/>
      <w:lvlJc w:val="left"/>
      <w:pPr>
        <w:tabs>
          <w:tab w:val="num" w:pos="357"/>
        </w:tabs>
        <w:ind w:left="357" w:hanging="357"/>
      </w:pPr>
      <w:rPr>
        <w:rFonts w:ascii="Wingdings 2" w:hAnsi="Wingdings 2" w:hint="default"/>
        <w:b w:val="0"/>
        <w:i w:val="0"/>
        <w:color w:val="808080"/>
        <w:sz w:val="20"/>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A20559"/>
    <w:multiLevelType w:val="hybridMultilevel"/>
    <w:tmpl w:val="628889DE"/>
    <w:lvl w:ilvl="0" w:tplc="8250B0C0">
      <w:start w:val="1"/>
      <w:numFmt w:val="bullet"/>
      <w:lvlRestart w:val="0"/>
      <w:pStyle w:val="puces2"/>
      <w:lvlText w:val=""/>
      <w:lvlJc w:val="left"/>
      <w:pPr>
        <w:tabs>
          <w:tab w:val="num" w:pos="714"/>
        </w:tabs>
        <w:ind w:left="714" w:hanging="357"/>
      </w:pPr>
      <w:rPr>
        <w:rFonts w:ascii="Wingdings 2" w:hAnsi="Wingdings 2" w:hint="default"/>
        <w:b w:val="0"/>
        <w:i w:val="0"/>
        <w:color w:val="808080"/>
        <w:sz w:val="20"/>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07A57"/>
    <w:multiLevelType w:val="hybridMultilevel"/>
    <w:tmpl w:val="E076CC4E"/>
    <w:lvl w:ilvl="0" w:tplc="7EACEFAA">
      <w:start w:val="1"/>
      <w:numFmt w:val="lowerLetter"/>
      <w:lvlText w:val="%1)"/>
      <w:lvlJc w:val="left"/>
      <w:pPr>
        <w:ind w:left="502" w:hanging="360"/>
      </w:pPr>
      <w:rPr>
        <w:rFonts w:hint="default"/>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7" w15:restartNumberingAfterBreak="0">
    <w:nsid w:val="3DCD1E4D"/>
    <w:multiLevelType w:val="hybridMultilevel"/>
    <w:tmpl w:val="91642408"/>
    <w:lvl w:ilvl="0" w:tplc="408A590C">
      <w:start w:val="1"/>
      <w:numFmt w:val="bullet"/>
      <w:lvlRestart w:val="0"/>
      <w:pStyle w:val="puces3"/>
      <w:lvlText w:val=""/>
      <w:lvlJc w:val="left"/>
      <w:pPr>
        <w:tabs>
          <w:tab w:val="num" w:pos="1077"/>
        </w:tabs>
        <w:ind w:left="1077" w:hanging="357"/>
      </w:pPr>
      <w:rPr>
        <w:rFonts w:ascii="Wingdings 2" w:hAnsi="Wingdings 2" w:hint="default"/>
        <w:color w:val="808080"/>
        <w:sz w:val="20"/>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B57AF5"/>
    <w:multiLevelType w:val="singleLevel"/>
    <w:tmpl w:val="BB9A7EB2"/>
    <w:lvl w:ilvl="0">
      <w:start w:val="1"/>
      <w:numFmt w:val="decimal"/>
      <w:lvlText w:val="%1."/>
      <w:legacy w:legacy="1" w:legacySpace="0" w:legacyIndent="397"/>
      <w:lvlJc w:val="left"/>
      <w:pPr>
        <w:ind w:left="397" w:hanging="397"/>
      </w:pPr>
      <w:rPr>
        <w:b/>
        <w:i w:val="0"/>
      </w:rPr>
    </w:lvl>
  </w:abstractNum>
  <w:abstractNum w:abstractNumId="9" w15:restartNumberingAfterBreak="0">
    <w:nsid w:val="47751DC7"/>
    <w:multiLevelType w:val="hybridMultilevel"/>
    <w:tmpl w:val="406822AE"/>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31E6D76"/>
    <w:multiLevelType w:val="hybridMultilevel"/>
    <w:tmpl w:val="81AA002E"/>
    <w:lvl w:ilvl="0" w:tplc="14C4E4D6">
      <w:start w:val="1"/>
      <w:numFmt w:val="lowerLetter"/>
      <w:lvlText w:val="%1)"/>
      <w:lvlJc w:val="left"/>
      <w:pPr>
        <w:ind w:left="361" w:hanging="360"/>
      </w:pPr>
      <w:rPr>
        <w:rFonts w:hint="default"/>
      </w:rPr>
    </w:lvl>
    <w:lvl w:ilvl="1" w:tplc="100C0019" w:tentative="1">
      <w:start w:val="1"/>
      <w:numFmt w:val="lowerLetter"/>
      <w:lvlText w:val="%2."/>
      <w:lvlJc w:val="left"/>
      <w:pPr>
        <w:ind w:left="1081" w:hanging="360"/>
      </w:pPr>
    </w:lvl>
    <w:lvl w:ilvl="2" w:tplc="100C001B" w:tentative="1">
      <w:start w:val="1"/>
      <w:numFmt w:val="lowerRoman"/>
      <w:lvlText w:val="%3."/>
      <w:lvlJc w:val="right"/>
      <w:pPr>
        <w:ind w:left="1801" w:hanging="180"/>
      </w:pPr>
    </w:lvl>
    <w:lvl w:ilvl="3" w:tplc="100C000F" w:tentative="1">
      <w:start w:val="1"/>
      <w:numFmt w:val="decimal"/>
      <w:lvlText w:val="%4."/>
      <w:lvlJc w:val="left"/>
      <w:pPr>
        <w:ind w:left="2521" w:hanging="360"/>
      </w:pPr>
    </w:lvl>
    <w:lvl w:ilvl="4" w:tplc="100C0019" w:tentative="1">
      <w:start w:val="1"/>
      <w:numFmt w:val="lowerLetter"/>
      <w:lvlText w:val="%5."/>
      <w:lvlJc w:val="left"/>
      <w:pPr>
        <w:ind w:left="3241" w:hanging="360"/>
      </w:pPr>
    </w:lvl>
    <w:lvl w:ilvl="5" w:tplc="100C001B" w:tentative="1">
      <w:start w:val="1"/>
      <w:numFmt w:val="lowerRoman"/>
      <w:lvlText w:val="%6."/>
      <w:lvlJc w:val="right"/>
      <w:pPr>
        <w:ind w:left="3961" w:hanging="180"/>
      </w:pPr>
    </w:lvl>
    <w:lvl w:ilvl="6" w:tplc="100C000F" w:tentative="1">
      <w:start w:val="1"/>
      <w:numFmt w:val="decimal"/>
      <w:lvlText w:val="%7."/>
      <w:lvlJc w:val="left"/>
      <w:pPr>
        <w:ind w:left="4681" w:hanging="360"/>
      </w:pPr>
    </w:lvl>
    <w:lvl w:ilvl="7" w:tplc="100C0019" w:tentative="1">
      <w:start w:val="1"/>
      <w:numFmt w:val="lowerLetter"/>
      <w:lvlText w:val="%8."/>
      <w:lvlJc w:val="left"/>
      <w:pPr>
        <w:ind w:left="5401" w:hanging="360"/>
      </w:pPr>
    </w:lvl>
    <w:lvl w:ilvl="8" w:tplc="100C001B" w:tentative="1">
      <w:start w:val="1"/>
      <w:numFmt w:val="lowerRoman"/>
      <w:lvlText w:val="%9."/>
      <w:lvlJc w:val="right"/>
      <w:pPr>
        <w:ind w:left="6121" w:hanging="180"/>
      </w:pPr>
    </w:lvl>
  </w:abstractNum>
  <w:abstractNum w:abstractNumId="11" w15:restartNumberingAfterBreak="0">
    <w:nsid w:val="5C3A659F"/>
    <w:multiLevelType w:val="hybridMultilevel"/>
    <w:tmpl w:val="EEACD388"/>
    <w:lvl w:ilvl="0" w:tplc="4B4E66EA">
      <w:start w:val="1"/>
      <w:numFmt w:val="decimal"/>
      <w:pStyle w:val="Titre9"/>
      <w:lvlText w:val="%1."/>
      <w:lvlJc w:val="left"/>
      <w:pPr>
        <w:tabs>
          <w:tab w:val="num" w:pos="1134"/>
        </w:tabs>
        <w:ind w:left="1134" w:hanging="414"/>
      </w:pPr>
      <w:rPr>
        <w:rFonts w:ascii="Century Gothic" w:hAnsi="Century Gothic" w:hint="default"/>
        <w:b/>
        <w:i w:val="0"/>
        <w:sz w:val="28"/>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5F0925BB"/>
    <w:multiLevelType w:val="hybridMultilevel"/>
    <w:tmpl w:val="71E285A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8107031"/>
    <w:multiLevelType w:val="hybridMultilevel"/>
    <w:tmpl w:val="391EAFFC"/>
    <w:lvl w:ilvl="0" w:tplc="1B4EC7D2">
      <w:start w:val="1"/>
      <w:numFmt w:val="lowerLetter"/>
      <w:lvlText w:val="%1)"/>
      <w:lvlJc w:val="left"/>
      <w:pPr>
        <w:ind w:left="1290" w:hanging="93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727261BB"/>
    <w:multiLevelType w:val="multilevel"/>
    <w:tmpl w:val="614ADB04"/>
    <w:lvl w:ilvl="0">
      <w:start w:val="1"/>
      <w:numFmt w:val="decimal"/>
      <w:lvlRestart w:val="0"/>
      <w:pStyle w:val="Listenumrique"/>
      <w:lvlText w:val="%1"/>
      <w:lvlJc w:val="left"/>
      <w:pPr>
        <w:tabs>
          <w:tab w:val="num" w:pos="357"/>
        </w:tabs>
        <w:ind w:left="357" w:hanging="357"/>
      </w:pPr>
      <w:rPr>
        <w:rFonts w:ascii="Century Gothic" w:hAnsi="Century Gothic" w:hint="default"/>
        <w:spacing w:val="0"/>
        <w:sz w:val="20"/>
      </w:rPr>
    </w:lvl>
    <w:lvl w:ilvl="1">
      <w:start w:val="1"/>
      <w:numFmt w:val="decimal"/>
      <w:lvlText w:val="%1.%2"/>
      <w:lvlJc w:val="left"/>
      <w:pPr>
        <w:tabs>
          <w:tab w:val="num" w:pos="578"/>
        </w:tabs>
        <w:ind w:left="578" w:hanging="578"/>
      </w:pPr>
      <w:rPr>
        <w:rFonts w:ascii="Century Gothic" w:hAnsi="Century Gothic" w:hint="default"/>
        <w:spacing w:val="20"/>
        <w:sz w:val="20"/>
      </w:rPr>
    </w:lvl>
    <w:lvl w:ilvl="2">
      <w:start w:val="1"/>
      <w:numFmt w:val="decimal"/>
      <w:lvlText w:val="%1.%2.%3"/>
      <w:lvlJc w:val="left"/>
      <w:pPr>
        <w:tabs>
          <w:tab w:val="num" w:pos="720"/>
        </w:tabs>
        <w:ind w:left="720" w:hanging="720"/>
      </w:pPr>
      <w:rPr>
        <w:rFonts w:ascii="Century Gothic" w:hAnsi="Century Gothic" w:hint="default"/>
        <w:spacing w:val="0"/>
        <w:sz w:val="20"/>
      </w:rPr>
    </w:lvl>
    <w:lvl w:ilvl="3">
      <w:start w:val="1"/>
      <w:numFmt w:val="decimal"/>
      <w:lvlText w:val="%1.%2.%3.%4"/>
      <w:lvlJc w:val="left"/>
      <w:pPr>
        <w:tabs>
          <w:tab w:val="num" w:pos="862"/>
        </w:tabs>
        <w:ind w:left="862" w:hanging="862"/>
      </w:pPr>
      <w:rPr>
        <w:rFonts w:ascii="Century Gothic" w:hAnsi="Century Gothic" w:hint="default"/>
        <w:spacing w:val="0"/>
        <w:sz w:val="20"/>
      </w:rPr>
    </w:lvl>
    <w:lvl w:ilvl="4">
      <w:start w:val="1"/>
      <w:numFmt w:val="decimal"/>
      <w:lvlText w:val="%1.%2.%3.%4.%5"/>
      <w:lvlJc w:val="left"/>
      <w:pPr>
        <w:tabs>
          <w:tab w:val="num" w:pos="1009"/>
        </w:tabs>
        <w:ind w:left="1009" w:hanging="1009"/>
      </w:pPr>
      <w:rPr>
        <w:rFonts w:ascii="Century Gothic" w:hAnsi="Century Gothic" w:hint="default"/>
        <w:spacing w:val="0"/>
        <w:sz w:val="20"/>
      </w:rPr>
    </w:lvl>
    <w:lvl w:ilvl="5">
      <w:start w:val="1"/>
      <w:numFmt w:val="decimal"/>
      <w:lvlText w:val="%1.%2.%3.%4.%5.%6"/>
      <w:lvlJc w:val="left"/>
      <w:pPr>
        <w:tabs>
          <w:tab w:val="num" w:pos="1151"/>
        </w:tabs>
        <w:ind w:left="1151" w:hanging="1151"/>
      </w:pPr>
      <w:rPr>
        <w:rFonts w:ascii="Century Gothic" w:hAnsi="Century Gothic" w:hint="default"/>
        <w:spacing w:val="0"/>
        <w:sz w:val="20"/>
      </w:rPr>
    </w:lvl>
    <w:lvl w:ilvl="6">
      <w:start w:val="1"/>
      <w:numFmt w:val="decimal"/>
      <w:lvlText w:val="%1.%2.%3.%4.%5.%6.%7"/>
      <w:lvlJc w:val="left"/>
      <w:pPr>
        <w:tabs>
          <w:tab w:val="num" w:pos="1440"/>
        </w:tabs>
        <w:ind w:left="1298" w:hanging="1298"/>
      </w:pPr>
      <w:rPr>
        <w:rFonts w:ascii="Century Gothic" w:hAnsi="Century Gothic" w:hint="default"/>
        <w:spacing w:val="0"/>
        <w:sz w:val="20"/>
      </w:rPr>
    </w:lvl>
    <w:lvl w:ilvl="7">
      <w:start w:val="1"/>
      <w:numFmt w:val="decimal"/>
      <w:lvlText w:val="%1.%2.%3.%4.%5.%6.%7.%8"/>
      <w:lvlJc w:val="left"/>
      <w:pPr>
        <w:tabs>
          <w:tab w:val="num" w:pos="1797"/>
        </w:tabs>
        <w:ind w:left="1440" w:hanging="1440"/>
      </w:pPr>
      <w:rPr>
        <w:rFonts w:ascii="Century Gothic" w:hAnsi="Century Gothic" w:hint="default"/>
        <w:spacing w:val="0"/>
        <w:sz w:val="20"/>
      </w:rPr>
    </w:lvl>
    <w:lvl w:ilvl="8">
      <w:start w:val="1"/>
      <w:numFmt w:val="decimal"/>
      <w:lvlText w:val="%1.%2.%3.%4.%5.%6.%7.%8.%9"/>
      <w:lvlJc w:val="left"/>
      <w:pPr>
        <w:tabs>
          <w:tab w:val="num" w:pos="1797"/>
        </w:tabs>
        <w:ind w:left="1582" w:hanging="1582"/>
      </w:pPr>
      <w:rPr>
        <w:rFonts w:ascii="Century Gothic" w:hAnsi="Century Gothic" w:hint="default"/>
        <w:spacing w:val="0"/>
        <w:sz w:val="20"/>
      </w:rPr>
    </w:lvl>
  </w:abstractNum>
  <w:num w:numId="1" w16cid:durableId="875048222">
    <w:abstractNumId w:val="4"/>
  </w:num>
  <w:num w:numId="2" w16cid:durableId="1056977554">
    <w:abstractNumId w:val="5"/>
  </w:num>
  <w:num w:numId="3" w16cid:durableId="1460295996">
    <w:abstractNumId w:val="7"/>
  </w:num>
  <w:num w:numId="4" w16cid:durableId="2014187918">
    <w:abstractNumId w:val="3"/>
  </w:num>
  <w:num w:numId="5" w16cid:durableId="1905334417">
    <w:abstractNumId w:val="1"/>
  </w:num>
  <w:num w:numId="6" w16cid:durableId="1527403710">
    <w:abstractNumId w:val="11"/>
  </w:num>
  <w:num w:numId="7" w16cid:durableId="2091610193">
    <w:abstractNumId w:val="14"/>
  </w:num>
  <w:num w:numId="8" w16cid:durableId="2101246294">
    <w:abstractNumId w:val="6"/>
  </w:num>
  <w:num w:numId="9" w16cid:durableId="1655062840">
    <w:abstractNumId w:val="10"/>
  </w:num>
  <w:num w:numId="10" w16cid:durableId="200561769">
    <w:abstractNumId w:val="2"/>
  </w:num>
  <w:num w:numId="11" w16cid:durableId="1306663299">
    <w:abstractNumId w:val="0"/>
  </w:num>
  <w:num w:numId="12" w16cid:durableId="2036155281">
    <w:abstractNumId w:val="9"/>
  </w:num>
  <w:num w:numId="13" w16cid:durableId="209612336">
    <w:abstractNumId w:val="13"/>
  </w:num>
  <w:num w:numId="14" w16cid:durableId="723525490">
    <w:abstractNumId w:val="8"/>
  </w:num>
  <w:num w:numId="15" w16cid:durableId="86294036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481"/>
    <w:rsid w:val="00003922"/>
    <w:rsid w:val="00011FCF"/>
    <w:rsid w:val="0001647D"/>
    <w:rsid w:val="00020327"/>
    <w:rsid w:val="0002371B"/>
    <w:rsid w:val="00032107"/>
    <w:rsid w:val="000366B5"/>
    <w:rsid w:val="00055DE0"/>
    <w:rsid w:val="00062937"/>
    <w:rsid w:val="00064F17"/>
    <w:rsid w:val="00075A5F"/>
    <w:rsid w:val="00076253"/>
    <w:rsid w:val="000856EC"/>
    <w:rsid w:val="0008648C"/>
    <w:rsid w:val="000966D7"/>
    <w:rsid w:val="00097B4A"/>
    <w:rsid w:val="000A2170"/>
    <w:rsid w:val="000B1BD4"/>
    <w:rsid w:val="000B28AA"/>
    <w:rsid w:val="000C00F6"/>
    <w:rsid w:val="000C48E9"/>
    <w:rsid w:val="000C7337"/>
    <w:rsid w:val="000D1908"/>
    <w:rsid w:val="000D2E5E"/>
    <w:rsid w:val="000F2166"/>
    <w:rsid w:val="000F4079"/>
    <w:rsid w:val="00100F61"/>
    <w:rsid w:val="0010264D"/>
    <w:rsid w:val="001027DE"/>
    <w:rsid w:val="0010287B"/>
    <w:rsid w:val="001102F0"/>
    <w:rsid w:val="00112F31"/>
    <w:rsid w:val="001145A6"/>
    <w:rsid w:val="0011573E"/>
    <w:rsid w:val="001206D1"/>
    <w:rsid w:val="00120772"/>
    <w:rsid w:val="001216E2"/>
    <w:rsid w:val="001256AD"/>
    <w:rsid w:val="00133482"/>
    <w:rsid w:val="0013385D"/>
    <w:rsid w:val="00145AD1"/>
    <w:rsid w:val="001478FC"/>
    <w:rsid w:val="0015245E"/>
    <w:rsid w:val="00182CC6"/>
    <w:rsid w:val="0018744F"/>
    <w:rsid w:val="001878F0"/>
    <w:rsid w:val="00187B33"/>
    <w:rsid w:val="00190264"/>
    <w:rsid w:val="00191AC7"/>
    <w:rsid w:val="00193A66"/>
    <w:rsid w:val="0019414E"/>
    <w:rsid w:val="001944C3"/>
    <w:rsid w:val="001A3FE8"/>
    <w:rsid w:val="001B1FED"/>
    <w:rsid w:val="001B3BFB"/>
    <w:rsid w:val="001B5964"/>
    <w:rsid w:val="001C2D29"/>
    <w:rsid w:val="001C69C6"/>
    <w:rsid w:val="001D6D24"/>
    <w:rsid w:val="001F3B40"/>
    <w:rsid w:val="001F47CE"/>
    <w:rsid w:val="001F70D7"/>
    <w:rsid w:val="002108A7"/>
    <w:rsid w:val="002109AE"/>
    <w:rsid w:val="00210F90"/>
    <w:rsid w:val="00212D73"/>
    <w:rsid w:val="00214D20"/>
    <w:rsid w:val="00220AF8"/>
    <w:rsid w:val="00225C1E"/>
    <w:rsid w:val="00233413"/>
    <w:rsid w:val="00245E67"/>
    <w:rsid w:val="00247989"/>
    <w:rsid w:val="00255A26"/>
    <w:rsid w:val="00263AD3"/>
    <w:rsid w:val="0027051D"/>
    <w:rsid w:val="00271A96"/>
    <w:rsid w:val="0028521F"/>
    <w:rsid w:val="00286AFC"/>
    <w:rsid w:val="00290BAA"/>
    <w:rsid w:val="002978E5"/>
    <w:rsid w:val="002A04A2"/>
    <w:rsid w:val="002A3EC4"/>
    <w:rsid w:val="002C7A09"/>
    <w:rsid w:val="002E6278"/>
    <w:rsid w:val="002E77CD"/>
    <w:rsid w:val="002F5698"/>
    <w:rsid w:val="003002E7"/>
    <w:rsid w:val="00313431"/>
    <w:rsid w:val="00314928"/>
    <w:rsid w:val="003156FC"/>
    <w:rsid w:val="003232D2"/>
    <w:rsid w:val="00323642"/>
    <w:rsid w:val="00325CE1"/>
    <w:rsid w:val="00330A1C"/>
    <w:rsid w:val="0033284E"/>
    <w:rsid w:val="00334075"/>
    <w:rsid w:val="003376FA"/>
    <w:rsid w:val="00341E3C"/>
    <w:rsid w:val="00352750"/>
    <w:rsid w:val="003562FE"/>
    <w:rsid w:val="00362A65"/>
    <w:rsid w:val="003635F6"/>
    <w:rsid w:val="0036431A"/>
    <w:rsid w:val="00366FFF"/>
    <w:rsid w:val="003775E6"/>
    <w:rsid w:val="00397584"/>
    <w:rsid w:val="00397E36"/>
    <w:rsid w:val="003A0950"/>
    <w:rsid w:val="003A1EE5"/>
    <w:rsid w:val="003A6EB0"/>
    <w:rsid w:val="003B1693"/>
    <w:rsid w:val="003B340D"/>
    <w:rsid w:val="003C2023"/>
    <w:rsid w:val="003D2ED4"/>
    <w:rsid w:val="003D39E5"/>
    <w:rsid w:val="003D42E9"/>
    <w:rsid w:val="003D5562"/>
    <w:rsid w:val="003D587C"/>
    <w:rsid w:val="003E215C"/>
    <w:rsid w:val="003E5B0E"/>
    <w:rsid w:val="003F196E"/>
    <w:rsid w:val="003F4B84"/>
    <w:rsid w:val="003F51BE"/>
    <w:rsid w:val="003F706D"/>
    <w:rsid w:val="00402317"/>
    <w:rsid w:val="00403EC3"/>
    <w:rsid w:val="004101A6"/>
    <w:rsid w:val="004154A1"/>
    <w:rsid w:val="0041781A"/>
    <w:rsid w:val="00425A39"/>
    <w:rsid w:val="004337F3"/>
    <w:rsid w:val="00440858"/>
    <w:rsid w:val="00445F30"/>
    <w:rsid w:val="00452BB5"/>
    <w:rsid w:val="004532AA"/>
    <w:rsid w:val="00454A40"/>
    <w:rsid w:val="004606C8"/>
    <w:rsid w:val="0047434E"/>
    <w:rsid w:val="00476380"/>
    <w:rsid w:val="00484B77"/>
    <w:rsid w:val="00486CEA"/>
    <w:rsid w:val="00491BB2"/>
    <w:rsid w:val="004973B8"/>
    <w:rsid w:val="004A376B"/>
    <w:rsid w:val="004B0345"/>
    <w:rsid w:val="004B0AB4"/>
    <w:rsid w:val="004B7411"/>
    <w:rsid w:val="004C03E8"/>
    <w:rsid w:val="004C08A1"/>
    <w:rsid w:val="004C38E8"/>
    <w:rsid w:val="004C4A8F"/>
    <w:rsid w:val="004C6DD7"/>
    <w:rsid w:val="004D1DBA"/>
    <w:rsid w:val="004D2B1B"/>
    <w:rsid w:val="004E07E4"/>
    <w:rsid w:val="004E3D34"/>
    <w:rsid w:val="004F15A0"/>
    <w:rsid w:val="004F657D"/>
    <w:rsid w:val="00505A05"/>
    <w:rsid w:val="005075F3"/>
    <w:rsid w:val="005105DF"/>
    <w:rsid w:val="00520056"/>
    <w:rsid w:val="0054101F"/>
    <w:rsid w:val="00541F75"/>
    <w:rsid w:val="0054330F"/>
    <w:rsid w:val="00552C8A"/>
    <w:rsid w:val="005548B0"/>
    <w:rsid w:val="0056586B"/>
    <w:rsid w:val="005719E5"/>
    <w:rsid w:val="00571D1D"/>
    <w:rsid w:val="00574A7E"/>
    <w:rsid w:val="005825CD"/>
    <w:rsid w:val="005838C5"/>
    <w:rsid w:val="00591D7B"/>
    <w:rsid w:val="00596EDF"/>
    <w:rsid w:val="0059745E"/>
    <w:rsid w:val="005A756F"/>
    <w:rsid w:val="005A7766"/>
    <w:rsid w:val="005B0DE9"/>
    <w:rsid w:val="005B3261"/>
    <w:rsid w:val="005B3466"/>
    <w:rsid w:val="005B3529"/>
    <w:rsid w:val="005B6E61"/>
    <w:rsid w:val="005C3247"/>
    <w:rsid w:val="005D00FC"/>
    <w:rsid w:val="005D398B"/>
    <w:rsid w:val="005D7C38"/>
    <w:rsid w:val="005D7E41"/>
    <w:rsid w:val="005E2F62"/>
    <w:rsid w:val="005E61D9"/>
    <w:rsid w:val="005E66A8"/>
    <w:rsid w:val="005E6A3E"/>
    <w:rsid w:val="005F0B97"/>
    <w:rsid w:val="005F501A"/>
    <w:rsid w:val="005F544F"/>
    <w:rsid w:val="005F5B3F"/>
    <w:rsid w:val="00603AB3"/>
    <w:rsid w:val="0060698E"/>
    <w:rsid w:val="00613931"/>
    <w:rsid w:val="00625A6D"/>
    <w:rsid w:val="0062670F"/>
    <w:rsid w:val="00627A76"/>
    <w:rsid w:val="006410EA"/>
    <w:rsid w:val="00643A19"/>
    <w:rsid w:val="006454E0"/>
    <w:rsid w:val="00646091"/>
    <w:rsid w:val="006561C1"/>
    <w:rsid w:val="00657D55"/>
    <w:rsid w:val="0066132F"/>
    <w:rsid w:val="0066256D"/>
    <w:rsid w:val="006721F0"/>
    <w:rsid w:val="006731FC"/>
    <w:rsid w:val="00676238"/>
    <w:rsid w:val="006762B8"/>
    <w:rsid w:val="00683933"/>
    <w:rsid w:val="0068457D"/>
    <w:rsid w:val="00692A62"/>
    <w:rsid w:val="006960DB"/>
    <w:rsid w:val="006A6481"/>
    <w:rsid w:val="006B2237"/>
    <w:rsid w:val="006B5ADE"/>
    <w:rsid w:val="006D0181"/>
    <w:rsid w:val="006D5E09"/>
    <w:rsid w:val="006E081B"/>
    <w:rsid w:val="00703C70"/>
    <w:rsid w:val="007050ED"/>
    <w:rsid w:val="00706FD3"/>
    <w:rsid w:val="00711B1A"/>
    <w:rsid w:val="00716CC3"/>
    <w:rsid w:val="00723545"/>
    <w:rsid w:val="00723C89"/>
    <w:rsid w:val="00727E06"/>
    <w:rsid w:val="00735168"/>
    <w:rsid w:val="00742A86"/>
    <w:rsid w:val="00745505"/>
    <w:rsid w:val="007515CD"/>
    <w:rsid w:val="00754058"/>
    <w:rsid w:val="00760E58"/>
    <w:rsid w:val="00772817"/>
    <w:rsid w:val="00784BC2"/>
    <w:rsid w:val="007922D0"/>
    <w:rsid w:val="0079273B"/>
    <w:rsid w:val="007A515C"/>
    <w:rsid w:val="007A5BCF"/>
    <w:rsid w:val="007B1A09"/>
    <w:rsid w:val="007B2AB6"/>
    <w:rsid w:val="007C0A1E"/>
    <w:rsid w:val="007C258E"/>
    <w:rsid w:val="007C67B3"/>
    <w:rsid w:val="007E1790"/>
    <w:rsid w:val="007E2050"/>
    <w:rsid w:val="007F040B"/>
    <w:rsid w:val="007F0BD2"/>
    <w:rsid w:val="007F1C52"/>
    <w:rsid w:val="00800F79"/>
    <w:rsid w:val="00815340"/>
    <w:rsid w:val="00817DC7"/>
    <w:rsid w:val="0082355D"/>
    <w:rsid w:val="0083343B"/>
    <w:rsid w:val="00841064"/>
    <w:rsid w:val="00841CCE"/>
    <w:rsid w:val="008505E8"/>
    <w:rsid w:val="0086044D"/>
    <w:rsid w:val="00862E96"/>
    <w:rsid w:val="00863688"/>
    <w:rsid w:val="008651CA"/>
    <w:rsid w:val="00865834"/>
    <w:rsid w:val="00870EE4"/>
    <w:rsid w:val="008721D5"/>
    <w:rsid w:val="00882544"/>
    <w:rsid w:val="008A328F"/>
    <w:rsid w:val="008A5B17"/>
    <w:rsid w:val="008B0678"/>
    <w:rsid w:val="008B0FDD"/>
    <w:rsid w:val="008B72B6"/>
    <w:rsid w:val="008C304C"/>
    <w:rsid w:val="008C365C"/>
    <w:rsid w:val="008E17C2"/>
    <w:rsid w:val="008E44BA"/>
    <w:rsid w:val="00905315"/>
    <w:rsid w:val="009139CF"/>
    <w:rsid w:val="009153EC"/>
    <w:rsid w:val="00915751"/>
    <w:rsid w:val="00917979"/>
    <w:rsid w:val="00917F90"/>
    <w:rsid w:val="00931D6C"/>
    <w:rsid w:val="00934D02"/>
    <w:rsid w:val="009414BB"/>
    <w:rsid w:val="009467AF"/>
    <w:rsid w:val="009506F0"/>
    <w:rsid w:val="00961F85"/>
    <w:rsid w:val="00965FFF"/>
    <w:rsid w:val="00982A3E"/>
    <w:rsid w:val="00985105"/>
    <w:rsid w:val="00985F83"/>
    <w:rsid w:val="00993A41"/>
    <w:rsid w:val="00996129"/>
    <w:rsid w:val="009A0794"/>
    <w:rsid w:val="009A1450"/>
    <w:rsid w:val="009A3111"/>
    <w:rsid w:val="009A7712"/>
    <w:rsid w:val="009B0A10"/>
    <w:rsid w:val="009C264F"/>
    <w:rsid w:val="009C44AD"/>
    <w:rsid w:val="009C5D1A"/>
    <w:rsid w:val="009C5EE6"/>
    <w:rsid w:val="009C7E17"/>
    <w:rsid w:val="009D10CC"/>
    <w:rsid w:val="009E1E02"/>
    <w:rsid w:val="009E2A73"/>
    <w:rsid w:val="009E2F37"/>
    <w:rsid w:val="009E77CF"/>
    <w:rsid w:val="009F75E6"/>
    <w:rsid w:val="00A07D2E"/>
    <w:rsid w:val="00A07E09"/>
    <w:rsid w:val="00A10091"/>
    <w:rsid w:val="00A1717D"/>
    <w:rsid w:val="00A176C5"/>
    <w:rsid w:val="00A177E0"/>
    <w:rsid w:val="00A31692"/>
    <w:rsid w:val="00A317A1"/>
    <w:rsid w:val="00A3303F"/>
    <w:rsid w:val="00A34DCD"/>
    <w:rsid w:val="00A42DD4"/>
    <w:rsid w:val="00A46601"/>
    <w:rsid w:val="00A47800"/>
    <w:rsid w:val="00A47A9A"/>
    <w:rsid w:val="00A62CB9"/>
    <w:rsid w:val="00A63BEC"/>
    <w:rsid w:val="00A71421"/>
    <w:rsid w:val="00A94194"/>
    <w:rsid w:val="00AA2575"/>
    <w:rsid w:val="00AA342E"/>
    <w:rsid w:val="00AA3C5F"/>
    <w:rsid w:val="00AA56AD"/>
    <w:rsid w:val="00AA7D57"/>
    <w:rsid w:val="00AB11AB"/>
    <w:rsid w:val="00AB1E28"/>
    <w:rsid w:val="00AC18AF"/>
    <w:rsid w:val="00AC5C04"/>
    <w:rsid w:val="00AD160A"/>
    <w:rsid w:val="00AD5825"/>
    <w:rsid w:val="00AD67D9"/>
    <w:rsid w:val="00AF5A36"/>
    <w:rsid w:val="00AF61B3"/>
    <w:rsid w:val="00B048CB"/>
    <w:rsid w:val="00B13CC7"/>
    <w:rsid w:val="00B14F9D"/>
    <w:rsid w:val="00B213A5"/>
    <w:rsid w:val="00B24BBB"/>
    <w:rsid w:val="00B31365"/>
    <w:rsid w:val="00B36285"/>
    <w:rsid w:val="00B37961"/>
    <w:rsid w:val="00B44130"/>
    <w:rsid w:val="00B47FD5"/>
    <w:rsid w:val="00B62155"/>
    <w:rsid w:val="00B64983"/>
    <w:rsid w:val="00B64C08"/>
    <w:rsid w:val="00B70468"/>
    <w:rsid w:val="00B832D9"/>
    <w:rsid w:val="00BB0C35"/>
    <w:rsid w:val="00BB2726"/>
    <w:rsid w:val="00BC54ED"/>
    <w:rsid w:val="00BF453D"/>
    <w:rsid w:val="00C01693"/>
    <w:rsid w:val="00C139DC"/>
    <w:rsid w:val="00C141E0"/>
    <w:rsid w:val="00C23D2E"/>
    <w:rsid w:val="00C27C4B"/>
    <w:rsid w:val="00C310FD"/>
    <w:rsid w:val="00C452CE"/>
    <w:rsid w:val="00C57AEC"/>
    <w:rsid w:val="00C609E7"/>
    <w:rsid w:val="00C60BE3"/>
    <w:rsid w:val="00C61870"/>
    <w:rsid w:val="00C67B62"/>
    <w:rsid w:val="00C704DB"/>
    <w:rsid w:val="00C75BC9"/>
    <w:rsid w:val="00C830E1"/>
    <w:rsid w:val="00C85811"/>
    <w:rsid w:val="00C93C7E"/>
    <w:rsid w:val="00CB0372"/>
    <w:rsid w:val="00CB3DCE"/>
    <w:rsid w:val="00CB6B74"/>
    <w:rsid w:val="00CC5D78"/>
    <w:rsid w:val="00CC6115"/>
    <w:rsid w:val="00CC7E3B"/>
    <w:rsid w:val="00CD4567"/>
    <w:rsid w:val="00CD4682"/>
    <w:rsid w:val="00CD5BDB"/>
    <w:rsid w:val="00CE5CF8"/>
    <w:rsid w:val="00CE68F8"/>
    <w:rsid w:val="00CF025A"/>
    <w:rsid w:val="00CF4E6F"/>
    <w:rsid w:val="00CF60AF"/>
    <w:rsid w:val="00D005C8"/>
    <w:rsid w:val="00D05F09"/>
    <w:rsid w:val="00D0699E"/>
    <w:rsid w:val="00D22EB8"/>
    <w:rsid w:val="00D30142"/>
    <w:rsid w:val="00D312E3"/>
    <w:rsid w:val="00D506A1"/>
    <w:rsid w:val="00D60A0A"/>
    <w:rsid w:val="00D63F4F"/>
    <w:rsid w:val="00D64E23"/>
    <w:rsid w:val="00D71C9C"/>
    <w:rsid w:val="00D73B5D"/>
    <w:rsid w:val="00D7780C"/>
    <w:rsid w:val="00D825E3"/>
    <w:rsid w:val="00D8665C"/>
    <w:rsid w:val="00D870E9"/>
    <w:rsid w:val="00D91DCD"/>
    <w:rsid w:val="00D9216E"/>
    <w:rsid w:val="00D943B4"/>
    <w:rsid w:val="00D946BF"/>
    <w:rsid w:val="00DA4556"/>
    <w:rsid w:val="00DA58C6"/>
    <w:rsid w:val="00DA6C0A"/>
    <w:rsid w:val="00DB5667"/>
    <w:rsid w:val="00DB72F3"/>
    <w:rsid w:val="00DC236D"/>
    <w:rsid w:val="00DC7117"/>
    <w:rsid w:val="00DD7D63"/>
    <w:rsid w:val="00DE26CF"/>
    <w:rsid w:val="00DE345C"/>
    <w:rsid w:val="00DE7CCE"/>
    <w:rsid w:val="00DF2F64"/>
    <w:rsid w:val="00DF32AE"/>
    <w:rsid w:val="00DF743D"/>
    <w:rsid w:val="00E0395B"/>
    <w:rsid w:val="00E04BDC"/>
    <w:rsid w:val="00E24EAD"/>
    <w:rsid w:val="00E301C5"/>
    <w:rsid w:val="00E335CA"/>
    <w:rsid w:val="00E355D6"/>
    <w:rsid w:val="00E40F21"/>
    <w:rsid w:val="00E41EE9"/>
    <w:rsid w:val="00E54780"/>
    <w:rsid w:val="00E55E7A"/>
    <w:rsid w:val="00E6218D"/>
    <w:rsid w:val="00E6367E"/>
    <w:rsid w:val="00E756F0"/>
    <w:rsid w:val="00E75B93"/>
    <w:rsid w:val="00E90078"/>
    <w:rsid w:val="00E94AB6"/>
    <w:rsid w:val="00EA2565"/>
    <w:rsid w:val="00EA2D59"/>
    <w:rsid w:val="00EA68F1"/>
    <w:rsid w:val="00EB634E"/>
    <w:rsid w:val="00EC7711"/>
    <w:rsid w:val="00ED7920"/>
    <w:rsid w:val="00EE016D"/>
    <w:rsid w:val="00EE0BC6"/>
    <w:rsid w:val="00EE7363"/>
    <w:rsid w:val="00EF02F2"/>
    <w:rsid w:val="00EF3307"/>
    <w:rsid w:val="00F02C20"/>
    <w:rsid w:val="00F06AA4"/>
    <w:rsid w:val="00F108D2"/>
    <w:rsid w:val="00F26367"/>
    <w:rsid w:val="00F308E9"/>
    <w:rsid w:val="00F33751"/>
    <w:rsid w:val="00F33D70"/>
    <w:rsid w:val="00F34312"/>
    <w:rsid w:val="00F34EC7"/>
    <w:rsid w:val="00F43055"/>
    <w:rsid w:val="00F52C24"/>
    <w:rsid w:val="00F616AD"/>
    <w:rsid w:val="00F61FE8"/>
    <w:rsid w:val="00F625E1"/>
    <w:rsid w:val="00F73C0A"/>
    <w:rsid w:val="00F94293"/>
    <w:rsid w:val="00FA5952"/>
    <w:rsid w:val="00FA5EBE"/>
    <w:rsid w:val="00FD5126"/>
    <w:rsid w:val="00FE01D8"/>
    <w:rsid w:val="00FE24AF"/>
    <w:rsid w:val="00FE5AEA"/>
    <w:rsid w:val="00FE7A54"/>
    <w:rsid w:val="00FF7E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2EB06"/>
  <w15:docId w15:val="{F755357D-559B-4191-985B-4EF5F65E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D55"/>
    <w:pPr>
      <w:jc w:val="both"/>
    </w:pPr>
    <w:rPr>
      <w:rFonts w:ascii="Century Gothic" w:hAnsi="Century Gothic"/>
      <w:szCs w:val="24"/>
      <w:lang w:val="fr-FR" w:eastAsia="fr-FR"/>
    </w:rPr>
  </w:style>
  <w:style w:type="paragraph" w:styleId="Titre1">
    <w:name w:val="heading 1"/>
    <w:basedOn w:val="Normal"/>
    <w:next w:val="Normal"/>
    <w:qFormat/>
    <w:rsid w:val="00657D55"/>
    <w:pPr>
      <w:keepNext/>
      <w:outlineLvl w:val="0"/>
    </w:pPr>
    <w:rPr>
      <w:b/>
      <w:bCs/>
      <w:caps/>
      <w:sz w:val="28"/>
    </w:rPr>
  </w:style>
  <w:style w:type="paragraph" w:styleId="Titre2">
    <w:name w:val="heading 2"/>
    <w:basedOn w:val="Normal"/>
    <w:next w:val="Normal"/>
    <w:qFormat/>
    <w:rsid w:val="00657D55"/>
    <w:pPr>
      <w:keepNext/>
      <w:jc w:val="right"/>
      <w:outlineLvl w:val="1"/>
    </w:pPr>
    <w:rPr>
      <w:b/>
      <w:bCs/>
      <w:caps/>
      <w:sz w:val="28"/>
    </w:rPr>
  </w:style>
  <w:style w:type="paragraph" w:styleId="Titre3">
    <w:name w:val="heading 3"/>
    <w:basedOn w:val="Normal"/>
    <w:next w:val="Normal"/>
    <w:qFormat/>
    <w:rsid w:val="00657D55"/>
    <w:pPr>
      <w:keepNext/>
      <w:spacing w:before="120" w:after="120"/>
      <w:jc w:val="center"/>
      <w:outlineLvl w:val="2"/>
    </w:pPr>
    <w:rPr>
      <w:b/>
      <w:bCs/>
      <w:iCs/>
      <w:sz w:val="28"/>
    </w:rPr>
  </w:style>
  <w:style w:type="paragraph" w:styleId="Titre4">
    <w:name w:val="heading 4"/>
    <w:basedOn w:val="Normal"/>
    <w:next w:val="Normal"/>
    <w:qFormat/>
    <w:rsid w:val="00657D55"/>
    <w:pPr>
      <w:keepNext/>
      <w:outlineLvl w:val="3"/>
    </w:pPr>
    <w:rPr>
      <w:b/>
      <w:bCs/>
      <w:sz w:val="28"/>
    </w:rPr>
  </w:style>
  <w:style w:type="paragraph" w:styleId="Titre5">
    <w:name w:val="heading 5"/>
    <w:basedOn w:val="Normal"/>
    <w:next w:val="Normal"/>
    <w:qFormat/>
    <w:rsid w:val="00657D55"/>
    <w:pPr>
      <w:keepNext/>
      <w:jc w:val="right"/>
      <w:outlineLvl w:val="4"/>
    </w:pPr>
    <w:rPr>
      <w:b/>
      <w:sz w:val="28"/>
    </w:rPr>
  </w:style>
  <w:style w:type="paragraph" w:styleId="Titre6">
    <w:name w:val="heading 6"/>
    <w:aliases w:val="retrait"/>
    <w:basedOn w:val="Normal"/>
    <w:next w:val="Normal"/>
    <w:qFormat/>
    <w:rsid w:val="00657D55"/>
    <w:pPr>
      <w:ind w:left="357"/>
      <w:outlineLvl w:val="5"/>
    </w:pPr>
    <w:rPr>
      <w:b/>
      <w:bCs/>
      <w:sz w:val="28"/>
      <w:szCs w:val="22"/>
    </w:rPr>
  </w:style>
  <w:style w:type="paragraph" w:styleId="Titre7">
    <w:name w:val="heading 7"/>
    <w:aliases w:val="num1"/>
    <w:basedOn w:val="Normal"/>
    <w:next w:val="Normal"/>
    <w:qFormat/>
    <w:rsid w:val="00657D55"/>
    <w:pPr>
      <w:numPr>
        <w:numId w:val="4"/>
      </w:numPr>
      <w:spacing w:before="240" w:after="120"/>
      <w:outlineLvl w:val="6"/>
    </w:pPr>
    <w:rPr>
      <w:b/>
      <w:sz w:val="28"/>
    </w:rPr>
  </w:style>
  <w:style w:type="paragraph" w:styleId="Titre8">
    <w:name w:val="heading 8"/>
    <w:aliases w:val="num2"/>
    <w:basedOn w:val="Normal"/>
    <w:next w:val="Normal"/>
    <w:qFormat/>
    <w:rsid w:val="00657D55"/>
    <w:pPr>
      <w:numPr>
        <w:numId w:val="5"/>
      </w:numPr>
      <w:spacing w:before="240" w:after="120"/>
      <w:ind w:hanging="153"/>
      <w:outlineLvl w:val="7"/>
    </w:pPr>
    <w:rPr>
      <w:b/>
      <w:iCs/>
      <w:sz w:val="28"/>
    </w:rPr>
  </w:style>
  <w:style w:type="paragraph" w:styleId="Titre9">
    <w:name w:val="heading 9"/>
    <w:aliases w:val="num3"/>
    <w:basedOn w:val="Normal"/>
    <w:next w:val="Normal"/>
    <w:qFormat/>
    <w:rsid w:val="00657D55"/>
    <w:pPr>
      <w:numPr>
        <w:numId w:val="6"/>
      </w:numPr>
      <w:spacing w:before="240" w:after="120"/>
      <w:outlineLvl w:val="8"/>
    </w:pPr>
    <w:rPr>
      <w:rFonts w:cs="Arial"/>
      <w:b/>
      <w:sz w:val="28"/>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enumrique">
    <w:name w:val="Liste numérique"/>
    <w:basedOn w:val="Normal"/>
    <w:rsid w:val="00657D55"/>
    <w:pPr>
      <w:numPr>
        <w:numId w:val="7"/>
      </w:numPr>
      <w:spacing w:before="120" w:after="120"/>
    </w:pPr>
  </w:style>
  <w:style w:type="paragraph" w:styleId="Titre">
    <w:name w:val="Title"/>
    <w:basedOn w:val="Normal"/>
    <w:qFormat/>
    <w:rsid w:val="00657D55"/>
    <w:pPr>
      <w:spacing w:before="240" w:after="240"/>
      <w:jc w:val="center"/>
      <w:outlineLvl w:val="0"/>
    </w:pPr>
    <w:rPr>
      <w:rFonts w:cs="Arial"/>
      <w:b/>
      <w:bCs/>
      <w:caps/>
      <w:kern w:val="28"/>
      <w:sz w:val="28"/>
      <w:szCs w:val="32"/>
    </w:rPr>
  </w:style>
  <w:style w:type="paragraph" w:customStyle="1" w:styleId="Adresse">
    <w:name w:val="Adresse"/>
    <w:basedOn w:val="Normal"/>
    <w:rsid w:val="00657D55"/>
    <w:pPr>
      <w:jc w:val="left"/>
    </w:pPr>
  </w:style>
  <w:style w:type="paragraph" w:customStyle="1" w:styleId="Formulessalutations">
    <w:name w:val="Formules salutations"/>
    <w:basedOn w:val="Normal"/>
    <w:rsid w:val="00657D55"/>
  </w:style>
  <w:style w:type="paragraph" w:customStyle="1" w:styleId="puces">
    <w:name w:val="puces"/>
    <w:basedOn w:val="Normal"/>
    <w:rsid w:val="00657D55"/>
    <w:pPr>
      <w:numPr>
        <w:numId w:val="1"/>
      </w:numPr>
      <w:spacing w:before="120" w:after="120"/>
    </w:pPr>
  </w:style>
  <w:style w:type="paragraph" w:customStyle="1" w:styleId="puces2">
    <w:name w:val="puces2"/>
    <w:basedOn w:val="puces"/>
    <w:rsid w:val="00657D55"/>
    <w:pPr>
      <w:numPr>
        <w:numId w:val="2"/>
      </w:numPr>
    </w:pPr>
  </w:style>
  <w:style w:type="paragraph" w:customStyle="1" w:styleId="puces3">
    <w:name w:val="puces3"/>
    <w:basedOn w:val="Normal"/>
    <w:rsid w:val="00657D55"/>
    <w:pPr>
      <w:numPr>
        <w:numId w:val="3"/>
      </w:numPr>
      <w:spacing w:before="120" w:after="120"/>
    </w:pPr>
  </w:style>
  <w:style w:type="paragraph" w:customStyle="1" w:styleId="Services">
    <w:name w:val="Services"/>
    <w:basedOn w:val="Normal"/>
    <w:rsid w:val="00657D55"/>
    <w:pPr>
      <w:jc w:val="left"/>
    </w:pPr>
    <w:rPr>
      <w:sz w:val="18"/>
    </w:rPr>
  </w:style>
  <w:style w:type="paragraph" w:customStyle="1" w:styleId="Ref">
    <w:name w:val="Ref"/>
    <w:basedOn w:val="Services"/>
    <w:rsid w:val="00657D55"/>
  </w:style>
  <w:style w:type="paragraph" w:customStyle="1" w:styleId="Retrait1">
    <w:name w:val="Retrait1"/>
    <w:basedOn w:val="Normal"/>
    <w:rsid w:val="00657D55"/>
    <w:pPr>
      <w:ind w:left="357"/>
    </w:pPr>
  </w:style>
  <w:style w:type="paragraph" w:customStyle="1" w:styleId="Retrait2">
    <w:name w:val="Retrait2"/>
    <w:basedOn w:val="Normal"/>
    <w:rsid w:val="00657D55"/>
    <w:pPr>
      <w:ind w:left="720"/>
    </w:pPr>
  </w:style>
  <w:style w:type="paragraph" w:customStyle="1" w:styleId="Retrait3">
    <w:name w:val="Retrait3"/>
    <w:basedOn w:val="Normal"/>
    <w:rsid w:val="00657D55"/>
    <w:pPr>
      <w:ind w:left="1077"/>
    </w:pPr>
  </w:style>
  <w:style w:type="paragraph" w:customStyle="1" w:styleId="Signatures">
    <w:name w:val="Signatures"/>
    <w:basedOn w:val="Normal"/>
    <w:rsid w:val="00657D55"/>
    <w:pPr>
      <w:jc w:val="center"/>
    </w:pPr>
  </w:style>
  <w:style w:type="paragraph" w:customStyle="1" w:styleId="Formulestypes">
    <w:name w:val="Formules types"/>
    <w:basedOn w:val="Normal"/>
    <w:rsid w:val="00657D55"/>
  </w:style>
  <w:style w:type="paragraph" w:styleId="En-tte">
    <w:name w:val="header"/>
    <w:basedOn w:val="Normal"/>
    <w:semiHidden/>
    <w:rsid w:val="00657D55"/>
    <w:pPr>
      <w:tabs>
        <w:tab w:val="center" w:pos="4536"/>
        <w:tab w:val="right" w:pos="9072"/>
      </w:tabs>
    </w:pPr>
  </w:style>
  <w:style w:type="paragraph" w:styleId="Pieddepage">
    <w:name w:val="footer"/>
    <w:basedOn w:val="Normal"/>
    <w:semiHidden/>
    <w:rsid w:val="00657D55"/>
    <w:pPr>
      <w:tabs>
        <w:tab w:val="center" w:pos="4536"/>
        <w:tab w:val="right" w:pos="9072"/>
      </w:tabs>
    </w:pPr>
  </w:style>
  <w:style w:type="table" w:styleId="Grilledutableau">
    <w:name w:val="Table Grid"/>
    <w:basedOn w:val="TableauNormal"/>
    <w:uiPriority w:val="59"/>
    <w:rsid w:val="00B14F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unhideWhenUsed/>
    <w:rsid w:val="00D71C9C"/>
    <w:rPr>
      <w:color w:val="0000FF"/>
      <w:u w:val="single"/>
    </w:rPr>
  </w:style>
  <w:style w:type="character" w:styleId="Lienhypertextesuivivisit">
    <w:name w:val="FollowedHyperlink"/>
    <w:basedOn w:val="Policepardfaut"/>
    <w:uiPriority w:val="99"/>
    <w:semiHidden/>
    <w:unhideWhenUsed/>
    <w:rsid w:val="004A376B"/>
    <w:rPr>
      <w:color w:val="800080"/>
      <w:u w:val="single"/>
    </w:rPr>
  </w:style>
  <w:style w:type="paragraph" w:styleId="Notedebasdepage">
    <w:name w:val="footnote text"/>
    <w:basedOn w:val="Normal"/>
    <w:link w:val="NotedebasdepageCar"/>
    <w:semiHidden/>
    <w:rsid w:val="00D8665C"/>
    <w:pPr>
      <w:jc w:val="left"/>
    </w:pPr>
    <w:rPr>
      <w:rFonts w:ascii="Times New Roman" w:hAnsi="Times New Roman"/>
      <w:szCs w:val="20"/>
    </w:rPr>
  </w:style>
  <w:style w:type="character" w:customStyle="1" w:styleId="NotedebasdepageCar">
    <w:name w:val="Note de bas de page Car"/>
    <w:basedOn w:val="Policepardfaut"/>
    <w:link w:val="Notedebasdepage"/>
    <w:semiHidden/>
    <w:rsid w:val="00D8665C"/>
    <w:rPr>
      <w:lang w:val="fr-FR" w:eastAsia="fr-FR"/>
    </w:rPr>
  </w:style>
  <w:style w:type="paragraph" w:styleId="Corpsdetexte3">
    <w:name w:val="Body Text 3"/>
    <w:basedOn w:val="Normal"/>
    <w:link w:val="Corpsdetexte3Car"/>
    <w:semiHidden/>
    <w:rsid w:val="00D8665C"/>
    <w:pPr>
      <w:tabs>
        <w:tab w:val="left" w:pos="935"/>
      </w:tabs>
      <w:ind w:right="-102"/>
    </w:pPr>
    <w:rPr>
      <w:rFonts w:ascii="Arial" w:hAnsi="Arial" w:cs="Arial"/>
    </w:rPr>
  </w:style>
  <w:style w:type="character" w:customStyle="1" w:styleId="Corpsdetexte3Car">
    <w:name w:val="Corps de texte 3 Car"/>
    <w:basedOn w:val="Policepardfaut"/>
    <w:link w:val="Corpsdetexte3"/>
    <w:semiHidden/>
    <w:rsid w:val="00D8665C"/>
    <w:rPr>
      <w:rFonts w:ascii="Arial" w:hAnsi="Arial" w:cs="Arial"/>
      <w:szCs w:val="24"/>
      <w:lang w:val="fr-FR" w:eastAsia="fr-FR"/>
    </w:rPr>
  </w:style>
  <w:style w:type="paragraph" w:styleId="Textedebulles">
    <w:name w:val="Balloon Text"/>
    <w:basedOn w:val="Normal"/>
    <w:link w:val="TextedebullesCar"/>
    <w:uiPriority w:val="99"/>
    <w:semiHidden/>
    <w:unhideWhenUsed/>
    <w:rsid w:val="00D506A1"/>
    <w:rPr>
      <w:rFonts w:ascii="Tahoma" w:hAnsi="Tahoma" w:cs="Tahoma"/>
      <w:sz w:val="16"/>
      <w:szCs w:val="16"/>
    </w:rPr>
  </w:style>
  <w:style w:type="character" w:customStyle="1" w:styleId="TextedebullesCar">
    <w:name w:val="Texte de bulles Car"/>
    <w:basedOn w:val="Policepardfaut"/>
    <w:link w:val="Textedebulles"/>
    <w:uiPriority w:val="99"/>
    <w:semiHidden/>
    <w:rsid w:val="00D506A1"/>
    <w:rPr>
      <w:rFonts w:ascii="Tahoma" w:hAnsi="Tahoma" w:cs="Tahoma"/>
      <w:sz w:val="16"/>
      <w:szCs w:val="16"/>
      <w:lang w:val="fr-FR" w:eastAsia="fr-FR"/>
    </w:rPr>
  </w:style>
  <w:style w:type="character" w:styleId="Appelnotedebasdep">
    <w:name w:val="footnote reference"/>
    <w:basedOn w:val="Policepardfaut"/>
    <w:uiPriority w:val="99"/>
    <w:semiHidden/>
    <w:unhideWhenUsed/>
    <w:rsid w:val="00D825E3"/>
    <w:rPr>
      <w:vertAlign w:val="superscript"/>
    </w:rPr>
  </w:style>
  <w:style w:type="paragraph" w:customStyle="1" w:styleId="Texte">
    <w:name w:val="*Texte"/>
    <w:basedOn w:val="Normal"/>
    <w:rsid w:val="009506F0"/>
    <w:pPr>
      <w:overflowPunct w:val="0"/>
      <w:autoSpaceDE w:val="0"/>
      <w:autoSpaceDN w:val="0"/>
      <w:adjustRightInd w:val="0"/>
      <w:spacing w:before="40"/>
    </w:pPr>
    <w:rPr>
      <w:rFonts w:ascii="Times New Roman" w:hAnsi="Times New Roman"/>
      <w:szCs w:val="20"/>
    </w:rPr>
  </w:style>
  <w:style w:type="paragraph" w:customStyle="1" w:styleId="retrait10">
    <w:name w:val="*retrait1"/>
    <w:basedOn w:val="Normal"/>
    <w:rsid w:val="009506F0"/>
    <w:pPr>
      <w:tabs>
        <w:tab w:val="left" w:pos="426"/>
      </w:tabs>
      <w:overflowPunct w:val="0"/>
      <w:autoSpaceDE w:val="0"/>
      <w:autoSpaceDN w:val="0"/>
      <w:adjustRightInd w:val="0"/>
      <w:ind w:left="426" w:hanging="284"/>
    </w:pPr>
    <w:rPr>
      <w:rFonts w:ascii="Times New Roman" w:hAnsi="Times New Roman"/>
      <w:szCs w:val="20"/>
    </w:rPr>
  </w:style>
  <w:style w:type="paragraph" w:customStyle="1" w:styleId="titre0">
    <w:name w:val="*titre"/>
    <w:basedOn w:val="Normal"/>
    <w:next w:val="Normal"/>
    <w:link w:val="titreCar"/>
    <w:rsid w:val="009506F0"/>
    <w:pPr>
      <w:tabs>
        <w:tab w:val="left" w:pos="1701"/>
      </w:tabs>
      <w:overflowPunct w:val="0"/>
      <w:autoSpaceDE w:val="0"/>
      <w:autoSpaceDN w:val="0"/>
      <w:adjustRightInd w:val="0"/>
      <w:ind w:left="1701" w:hanging="1701"/>
      <w:jc w:val="left"/>
    </w:pPr>
    <w:rPr>
      <w:rFonts w:ascii="Times New Roman" w:hAnsi="Times New Roman"/>
      <w:b/>
      <w:sz w:val="24"/>
      <w:szCs w:val="20"/>
    </w:rPr>
  </w:style>
  <w:style w:type="paragraph" w:customStyle="1" w:styleId="retour2">
    <w:name w:val="*retour2"/>
    <w:basedOn w:val="Normal"/>
    <w:next w:val="article"/>
    <w:rsid w:val="009506F0"/>
    <w:pPr>
      <w:overflowPunct w:val="0"/>
      <w:autoSpaceDE w:val="0"/>
      <w:autoSpaceDN w:val="0"/>
      <w:adjustRightInd w:val="0"/>
    </w:pPr>
    <w:rPr>
      <w:rFonts w:ascii="Times New Roman" w:hAnsi="Times New Roman"/>
      <w:b/>
      <w:sz w:val="16"/>
      <w:szCs w:val="20"/>
    </w:rPr>
  </w:style>
  <w:style w:type="paragraph" w:customStyle="1" w:styleId="article">
    <w:name w:val="*article"/>
    <w:basedOn w:val="Normal"/>
    <w:next w:val="Texte"/>
    <w:rsid w:val="009506F0"/>
    <w:pPr>
      <w:tabs>
        <w:tab w:val="left" w:pos="993"/>
      </w:tabs>
      <w:overflowPunct w:val="0"/>
      <w:autoSpaceDE w:val="0"/>
      <w:autoSpaceDN w:val="0"/>
      <w:adjustRightInd w:val="0"/>
      <w:spacing w:before="40"/>
      <w:ind w:left="992" w:hanging="992"/>
      <w:jc w:val="left"/>
    </w:pPr>
    <w:rPr>
      <w:rFonts w:ascii="Times New Roman" w:hAnsi="Times New Roman"/>
      <w:b/>
      <w:szCs w:val="20"/>
    </w:rPr>
  </w:style>
  <w:style w:type="paragraph" w:customStyle="1" w:styleId="Style3">
    <w:name w:val="Style3"/>
    <w:basedOn w:val="Texte"/>
    <w:link w:val="Style3Car"/>
    <w:qFormat/>
    <w:rsid w:val="00A07D2E"/>
    <w:rPr>
      <w:rFonts w:ascii="Arial" w:hAnsi="Arial" w:cs="Arial"/>
      <w:b/>
    </w:rPr>
  </w:style>
  <w:style w:type="character" w:customStyle="1" w:styleId="Style3Car">
    <w:name w:val="Style3 Car"/>
    <w:link w:val="Style3"/>
    <w:rsid w:val="00A07D2E"/>
    <w:rPr>
      <w:rFonts w:ascii="Arial" w:hAnsi="Arial" w:cs="Arial"/>
      <w:b/>
      <w:lang w:val="fr-FR" w:eastAsia="fr-FR"/>
    </w:rPr>
  </w:style>
  <w:style w:type="paragraph" w:styleId="TM3">
    <w:name w:val="toc 3"/>
    <w:basedOn w:val="Normal"/>
    <w:next w:val="Normal"/>
    <w:autoRedefine/>
    <w:uiPriority w:val="39"/>
    <w:unhideWhenUsed/>
    <w:rsid w:val="00A07D2E"/>
    <w:pPr>
      <w:spacing w:after="100" w:line="276" w:lineRule="auto"/>
      <w:ind w:left="440"/>
      <w:jc w:val="left"/>
    </w:pPr>
    <w:rPr>
      <w:rFonts w:ascii="Calibri" w:eastAsia="Calibri" w:hAnsi="Calibri"/>
      <w:sz w:val="22"/>
      <w:szCs w:val="22"/>
      <w:lang w:eastAsia="en-US"/>
    </w:rPr>
  </w:style>
  <w:style w:type="paragraph" w:styleId="TM2">
    <w:name w:val="toc 2"/>
    <w:basedOn w:val="Normal"/>
    <w:next w:val="Normal"/>
    <w:autoRedefine/>
    <w:uiPriority w:val="39"/>
    <w:unhideWhenUsed/>
    <w:rsid w:val="00A07D2E"/>
    <w:pPr>
      <w:spacing w:after="100" w:line="276" w:lineRule="auto"/>
      <w:ind w:left="220"/>
      <w:jc w:val="left"/>
    </w:pPr>
    <w:rPr>
      <w:rFonts w:ascii="Calibri" w:eastAsia="Calibri" w:hAnsi="Calibri"/>
      <w:sz w:val="22"/>
      <w:szCs w:val="22"/>
      <w:lang w:eastAsia="en-US"/>
    </w:rPr>
  </w:style>
  <w:style w:type="paragraph" w:styleId="TM1">
    <w:name w:val="toc 1"/>
    <w:basedOn w:val="Normal"/>
    <w:next w:val="Normal"/>
    <w:autoRedefine/>
    <w:uiPriority w:val="39"/>
    <w:unhideWhenUsed/>
    <w:rsid w:val="00A07D2E"/>
    <w:pPr>
      <w:spacing w:after="100"/>
      <w:jc w:val="left"/>
    </w:pPr>
    <w:rPr>
      <w:rFonts w:ascii="Arial" w:hAnsi="Arial"/>
      <w:sz w:val="22"/>
      <w:szCs w:val="22"/>
      <w:lang w:val="fr-CH" w:eastAsia="fr-CH"/>
    </w:rPr>
  </w:style>
  <w:style w:type="character" w:customStyle="1" w:styleId="titreCar">
    <w:name w:val="*titre Car"/>
    <w:basedOn w:val="Policepardfaut"/>
    <w:link w:val="titre0"/>
    <w:rsid w:val="00A07D2E"/>
    <w:rPr>
      <w:b/>
      <w:sz w:val="24"/>
      <w:lang w:val="fr-FR" w:eastAsia="fr-FR"/>
    </w:rPr>
  </w:style>
  <w:style w:type="paragraph" w:customStyle="1" w:styleId="Style1">
    <w:name w:val="Style1"/>
    <w:basedOn w:val="titre0"/>
    <w:link w:val="Style1Car"/>
    <w:qFormat/>
    <w:rsid w:val="00A07D2E"/>
    <w:rPr>
      <w:rFonts w:ascii="Arial" w:hAnsi="Arial" w:cs="Arial"/>
    </w:rPr>
  </w:style>
  <w:style w:type="character" w:customStyle="1" w:styleId="Style1Car">
    <w:name w:val="Style1 Car"/>
    <w:basedOn w:val="titreCar"/>
    <w:link w:val="Style1"/>
    <w:rsid w:val="00A07D2E"/>
    <w:rPr>
      <w:rFonts w:ascii="Arial" w:hAnsi="Arial" w:cs="Arial"/>
      <w:b/>
      <w:sz w:val="24"/>
      <w:lang w:val="fr-FR" w:eastAsia="fr-FR"/>
    </w:rPr>
  </w:style>
  <w:style w:type="paragraph" w:customStyle="1" w:styleId="Style2">
    <w:name w:val="Style2"/>
    <w:basedOn w:val="article"/>
    <w:link w:val="Style2Car"/>
    <w:qFormat/>
    <w:rsid w:val="00A07D2E"/>
    <w:pPr>
      <w:jc w:val="both"/>
    </w:pPr>
    <w:rPr>
      <w:rFonts w:ascii="Arial" w:hAnsi="Arial" w:cs="Arial"/>
    </w:rPr>
  </w:style>
  <w:style w:type="character" w:customStyle="1" w:styleId="Style2Car">
    <w:name w:val="Style2 Car"/>
    <w:basedOn w:val="Policepardfaut"/>
    <w:link w:val="Style2"/>
    <w:rsid w:val="00A07D2E"/>
    <w:rPr>
      <w:rFonts w:ascii="Arial" w:hAnsi="Arial" w:cs="Arial"/>
      <w:b/>
      <w:lang w:val="fr-FR" w:eastAsia="fr-FR"/>
    </w:rPr>
  </w:style>
  <w:style w:type="paragraph" w:styleId="Paragraphedeliste">
    <w:name w:val="List Paragraph"/>
    <w:basedOn w:val="Normal"/>
    <w:uiPriority w:val="34"/>
    <w:qFormat/>
    <w:rsid w:val="005B3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y-doret\Desktop\SCI%20-%20Mod&#232;le%20documen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1A7D6-D9D4-4EA6-9E44-0DB72C264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SCI - Modèle document</Template>
  <TotalTime>2</TotalTime>
  <Pages>1</Pages>
  <Words>424</Words>
  <Characters>2152</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SIACG</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matthey-doret</dc:creator>
  <cp:lastModifiedBy>RUBIERA Marina</cp:lastModifiedBy>
  <cp:revision>5</cp:revision>
  <cp:lastPrinted>2026-01-22T08:12:00Z</cp:lastPrinted>
  <dcterms:created xsi:type="dcterms:W3CDTF">2026-01-21T15:10:00Z</dcterms:created>
  <dcterms:modified xsi:type="dcterms:W3CDTF">2026-01-22T08:12:00Z</dcterms:modified>
</cp:coreProperties>
</file>